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B89" w:rsidRPr="00731B89" w:rsidRDefault="00731B89" w:rsidP="0020139B">
      <w:pPr>
        <w:rPr>
          <w:rFonts w:asciiTheme="minorHAnsi" w:hAnsiTheme="minorHAnsi"/>
          <w:b/>
          <w:sz w:val="22"/>
          <w:szCs w:val="22"/>
        </w:rPr>
      </w:pPr>
      <w:bookmarkStart w:id="0" w:name="_GoBack"/>
      <w:bookmarkEnd w:id="0"/>
      <w:r w:rsidRPr="00731B89">
        <w:rPr>
          <w:rFonts w:asciiTheme="minorHAnsi" w:hAnsiTheme="minorHAnsi"/>
          <w:b/>
          <w:sz w:val="22"/>
          <w:szCs w:val="22"/>
        </w:rPr>
        <w:t>Příloha zadávací dokumentace č. 3 - Závazný návrh smlouvy o dílo</w:t>
      </w:r>
    </w:p>
    <w:p w:rsidR="00731B89" w:rsidRPr="005C4CD1" w:rsidRDefault="00731B89">
      <w:pPr>
        <w:jc w:val="center"/>
        <w:rPr>
          <w:rFonts w:asciiTheme="minorHAnsi" w:hAnsiTheme="minorHAnsi"/>
          <w:b/>
          <w:sz w:val="22"/>
          <w:szCs w:val="22"/>
        </w:rPr>
      </w:pPr>
    </w:p>
    <w:p w:rsidR="00D45E60" w:rsidRPr="00731B89" w:rsidRDefault="00D45E60">
      <w:pPr>
        <w:jc w:val="center"/>
        <w:rPr>
          <w:rFonts w:asciiTheme="minorHAnsi" w:hAnsiTheme="minorHAnsi"/>
          <w:b/>
          <w:sz w:val="30"/>
          <w:szCs w:val="30"/>
        </w:rPr>
      </w:pPr>
      <w:r w:rsidRPr="00731B89">
        <w:rPr>
          <w:rFonts w:asciiTheme="minorHAnsi" w:hAnsiTheme="minorHAnsi"/>
          <w:b/>
          <w:sz w:val="30"/>
          <w:szCs w:val="30"/>
        </w:rPr>
        <w:t xml:space="preserve">SMLOUVA O DÍLO </w:t>
      </w:r>
    </w:p>
    <w:p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rsidR="00D45E60" w:rsidRDefault="00D45E60">
      <w:pPr>
        <w:rPr>
          <w:rFonts w:asciiTheme="minorHAnsi" w:hAnsiTheme="minorHAnsi"/>
          <w:b/>
          <w:sz w:val="22"/>
          <w:szCs w:val="22"/>
        </w:rPr>
      </w:pPr>
    </w:p>
    <w:p w:rsidR="005C4CD1" w:rsidRPr="005C4CD1" w:rsidRDefault="005C4CD1">
      <w:pPr>
        <w:numPr>
          <w:ilvl w:val="0"/>
          <w:numId w:val="2"/>
        </w:numPr>
        <w:ind w:left="360"/>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předsedou představenstva </w:t>
      </w:r>
    </w:p>
    <w:p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Ing. Františkem Lešundákem, místopředsedou představenstva</w:t>
      </w:r>
    </w:p>
    <w:p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Datová schránka: eiefkcs</w:t>
      </w:r>
    </w:p>
    <w:p w:rsidR="005C4CD1" w:rsidRPr="005C4CD1" w:rsidRDefault="005C4CD1">
      <w:pPr>
        <w:ind w:left="426"/>
        <w:rPr>
          <w:rFonts w:asciiTheme="minorHAnsi" w:hAnsiTheme="minorHAnsi"/>
          <w:sz w:val="22"/>
          <w:szCs w:val="22"/>
        </w:rPr>
      </w:pP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rsidR="005C4CD1" w:rsidRDefault="005C4CD1">
      <w:pPr>
        <w:ind w:left="426"/>
        <w:rPr>
          <w:rFonts w:ascii="Calibri" w:hAnsi="Calibri"/>
          <w:sz w:val="22"/>
          <w:szCs w:val="22"/>
        </w:rPr>
      </w:pPr>
    </w:p>
    <w:p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731B89" w:rsidRPr="005C4CD1" w:rsidRDefault="00731B89">
      <w:pPr>
        <w:rPr>
          <w:rFonts w:asciiTheme="minorHAnsi" w:hAnsiTheme="minorHAnsi"/>
          <w:b/>
          <w:sz w:val="22"/>
          <w:szCs w:val="22"/>
        </w:rPr>
      </w:pPr>
    </w:p>
    <w:p w:rsidR="005C4CD1" w:rsidRPr="00731B89" w:rsidRDefault="005C4CD1">
      <w:pPr>
        <w:ind w:firstLine="360"/>
        <w:rPr>
          <w:rFonts w:asciiTheme="minorHAnsi" w:hAnsiTheme="minorHAnsi"/>
          <w:sz w:val="22"/>
          <w:szCs w:val="22"/>
        </w:rPr>
      </w:pPr>
      <w:r w:rsidRPr="00731B89">
        <w:rPr>
          <w:rFonts w:asciiTheme="minorHAnsi" w:hAnsiTheme="minorHAnsi"/>
          <w:sz w:val="22"/>
          <w:szCs w:val="22"/>
        </w:rPr>
        <w:t>dále jen „objednatel“ na straně jedné</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C2084E" w:rsidRDefault="00D45E60">
      <w:pPr>
        <w:ind w:firstLine="360"/>
        <w:rPr>
          <w:rFonts w:asciiTheme="minorHAnsi" w:hAnsiTheme="minorHAnsi"/>
          <w:sz w:val="22"/>
          <w:szCs w:val="22"/>
        </w:rPr>
      </w:pPr>
      <w:r w:rsidRPr="00731B89">
        <w:rPr>
          <w:rFonts w:asciiTheme="minorHAnsi" w:hAnsiTheme="minorHAnsi"/>
          <w:sz w:val="22"/>
          <w:szCs w:val="22"/>
        </w:rPr>
        <w:t>a</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DD110E" w:rsidRPr="00471E19" w:rsidRDefault="00DD110E">
      <w:pPr>
        <w:numPr>
          <w:ilvl w:val="0"/>
          <w:numId w:val="2"/>
        </w:numPr>
        <w:ind w:left="360"/>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v  </w:t>
      </w:r>
      <w:r w:rsidRPr="00DD110E">
        <w:rPr>
          <w:rFonts w:ascii="Calibri" w:eastAsia="Calibri" w:hAnsi="Calibri"/>
          <w:color w:val="FF0000"/>
          <w:sz w:val="22"/>
          <w:szCs w:val="22"/>
          <w:lang w:eastAsia="en-US"/>
        </w:rPr>
        <w:t>(doplní zhotovitel)</w:t>
      </w:r>
    </w:p>
    <w:p w:rsidR="00DD110E" w:rsidRPr="00DD110E" w:rsidRDefault="00DD110E">
      <w:pPr>
        <w:rPr>
          <w:rFonts w:ascii="Calibri" w:hAnsi="Calibri"/>
          <w:sz w:val="22"/>
          <w:szCs w:val="22"/>
        </w:rPr>
      </w:pPr>
      <w:r w:rsidRPr="00DD110E">
        <w:rPr>
          <w:rFonts w:ascii="Calibri" w:hAnsi="Calibri"/>
          <w:sz w:val="22"/>
          <w:szCs w:val="22"/>
        </w:rPr>
        <w:t xml:space="preserve">         Datová schránka:  </w:t>
      </w:r>
      <w:r w:rsidRPr="00DD110E">
        <w:rPr>
          <w:rFonts w:ascii="Calibri" w:hAnsi="Calibri"/>
          <w:color w:val="FF0000"/>
          <w:sz w:val="22"/>
          <w:szCs w:val="22"/>
        </w:rPr>
        <w:t>(doplní zhotovitel)</w:t>
      </w:r>
    </w:p>
    <w:p w:rsidR="00DD110E" w:rsidRPr="00DD110E" w:rsidRDefault="00DD110E">
      <w:pPr>
        <w:ind w:left="426"/>
        <w:rPr>
          <w:rFonts w:ascii="Calibri" w:hAnsi="Calibri"/>
          <w:sz w:val="22"/>
          <w:szCs w:val="22"/>
        </w:rPr>
      </w:pPr>
      <w:r w:rsidRPr="00DD110E">
        <w:rPr>
          <w:rFonts w:ascii="Calibri" w:hAnsi="Calibri"/>
          <w:sz w:val="22"/>
          <w:szCs w:val="22"/>
        </w:rPr>
        <w:t xml:space="preserve">Adresa pro doručování:  </w:t>
      </w:r>
      <w:r w:rsidRPr="00DD110E">
        <w:rPr>
          <w:rFonts w:ascii="Calibri" w:hAnsi="Calibri"/>
          <w:color w:val="FF0000"/>
          <w:sz w:val="22"/>
          <w:szCs w:val="22"/>
        </w:rPr>
        <w:t>(doplní zhotovitel)</w:t>
      </w:r>
    </w:p>
    <w:p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rsidR="00DD110E" w:rsidRPr="00DD110E" w:rsidRDefault="00DD110E">
      <w:pPr>
        <w:ind w:left="360"/>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rsidR="00DD110E" w:rsidRPr="00DD110E" w:rsidRDefault="00DD110E">
      <w:pPr>
        <w:ind w:left="360"/>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rsidR="0020139B" w:rsidRDefault="0020139B" w:rsidP="00FA553B">
      <w:pPr>
        <w:ind w:firstLine="360"/>
        <w:rPr>
          <w:rFonts w:ascii="Calibri" w:hAnsi="Calibri"/>
          <w:sz w:val="22"/>
          <w:szCs w:val="22"/>
        </w:rPr>
      </w:pPr>
    </w:p>
    <w:p w:rsidR="00DD110E" w:rsidRPr="00DD110E" w:rsidRDefault="00DD110E" w:rsidP="00FA553B">
      <w:pPr>
        <w:ind w:firstLine="360"/>
        <w:rPr>
          <w:rFonts w:ascii="Calibri" w:hAnsi="Calibri"/>
          <w:sz w:val="22"/>
          <w:szCs w:val="22"/>
        </w:rPr>
      </w:pPr>
      <w:r w:rsidRPr="00DD110E">
        <w:rPr>
          <w:rFonts w:ascii="Calibri" w:hAnsi="Calibri"/>
          <w:sz w:val="22"/>
          <w:szCs w:val="22"/>
        </w:rPr>
        <w:t>dále jen „zhotovitel“ na straně druhé</w:t>
      </w:r>
    </w:p>
    <w:p w:rsidR="00DC20C6" w:rsidRPr="004F24CE" w:rsidRDefault="00DC20C6">
      <w:pPr>
        <w:jc w:val="center"/>
        <w:rPr>
          <w:rFonts w:asciiTheme="minorHAnsi" w:hAnsiTheme="minorHAnsi"/>
          <w:sz w:val="12"/>
          <w:szCs w:val="22"/>
        </w:rPr>
      </w:pPr>
    </w:p>
    <w:p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tuto smlouvu o dílo</w:t>
      </w:r>
      <w:r w:rsidR="00774D37" w:rsidRPr="00731B89">
        <w:rPr>
          <w:rFonts w:asciiTheme="minorHAnsi" w:hAnsiTheme="minorHAnsi"/>
          <w:b w:val="0"/>
          <w:sz w:val="22"/>
          <w:szCs w:val="22"/>
        </w:rPr>
        <w:t xml:space="preserve"> </w:t>
      </w:r>
    </w:p>
    <w:p w:rsidR="0020139B" w:rsidRDefault="0020139B">
      <w:pPr>
        <w:jc w:val="center"/>
        <w:rPr>
          <w:rFonts w:asciiTheme="minorHAnsi" w:hAnsiTheme="minorHAnsi"/>
          <w:sz w:val="22"/>
          <w:szCs w:val="22"/>
        </w:rPr>
      </w:pPr>
    </w:p>
    <w:p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rsidR="00DC20C6" w:rsidRPr="00731B89" w:rsidRDefault="00DC20C6">
      <w:pPr>
        <w:jc w:val="center"/>
        <w:rPr>
          <w:rFonts w:asciiTheme="minorHAnsi" w:hAnsiTheme="minorHAnsi"/>
          <w:sz w:val="22"/>
          <w:szCs w:val="22"/>
        </w:rPr>
      </w:pPr>
    </w:p>
    <w:p w:rsidR="00D45E60" w:rsidRPr="00731B89" w:rsidRDefault="00D45E60" w:rsidP="00FA553B">
      <w:pPr>
        <w:pStyle w:val="Nadpis1"/>
        <w:numPr>
          <w:ilvl w:val="0"/>
          <w:numId w:val="0"/>
        </w:numPr>
        <w:spacing w:before="0" w:after="0"/>
        <w:jc w:val="both"/>
        <w:rPr>
          <w:rFonts w:asciiTheme="minorHAnsi" w:hAnsiTheme="minorHAnsi"/>
          <w:b w:val="0"/>
          <w:sz w:val="22"/>
          <w:szCs w:val="22"/>
        </w:rPr>
      </w:pPr>
      <w:r w:rsidRPr="00731B89">
        <w:rPr>
          <w:rFonts w:asciiTheme="minorHAnsi" w:hAnsiTheme="minorHAnsi"/>
          <w:b w:val="0"/>
          <w:sz w:val="22"/>
          <w:szCs w:val="22"/>
        </w:rPr>
        <w:lastRenderedPageBreak/>
        <w:t xml:space="preserve">Podkladem pro uzavření této smlouvy je nabídka vítězného dodavatele předložená v rámci </w:t>
      </w:r>
      <w:r w:rsidR="00E60553" w:rsidRPr="00731B89">
        <w:rPr>
          <w:rFonts w:asciiTheme="minorHAnsi" w:hAnsiTheme="minorHAnsi"/>
          <w:b w:val="0"/>
          <w:sz w:val="22"/>
          <w:szCs w:val="22"/>
        </w:rPr>
        <w:t xml:space="preserve">zadávacího </w:t>
      </w:r>
      <w:r w:rsidR="00B73B5C" w:rsidRPr="00731B89">
        <w:rPr>
          <w:rFonts w:asciiTheme="minorHAnsi" w:hAnsiTheme="minorHAnsi"/>
          <w:b w:val="0"/>
          <w:sz w:val="22"/>
          <w:szCs w:val="22"/>
        </w:rPr>
        <w:t>řízení</w:t>
      </w:r>
      <w:r w:rsidR="0020139B">
        <w:rPr>
          <w:rFonts w:asciiTheme="minorHAnsi" w:hAnsiTheme="minorHAnsi"/>
          <w:b w:val="0"/>
          <w:sz w:val="22"/>
          <w:szCs w:val="22"/>
        </w:rPr>
        <w:t xml:space="preserve"> „</w:t>
      </w:r>
      <w:r w:rsidR="0020139B" w:rsidRPr="00FA553B">
        <w:rPr>
          <w:rFonts w:asciiTheme="minorHAnsi" w:hAnsiTheme="minorHAnsi"/>
          <w:sz w:val="22"/>
          <w:szCs w:val="22"/>
        </w:rPr>
        <w:t xml:space="preserve">Zajištění malířských a natěračských prací pro společnost Nemocnice Pardubického kraje, a.s. - </w:t>
      </w:r>
      <w:r w:rsidR="006D6033">
        <w:rPr>
          <w:rFonts w:asciiTheme="minorHAnsi" w:hAnsiTheme="minorHAnsi"/>
          <w:sz w:val="22"/>
          <w:szCs w:val="22"/>
        </w:rPr>
        <w:t>Chrudimská</w:t>
      </w:r>
      <w:r w:rsidR="006D6033" w:rsidRPr="00FA553B">
        <w:rPr>
          <w:rFonts w:asciiTheme="minorHAnsi" w:hAnsiTheme="minorHAnsi"/>
          <w:sz w:val="22"/>
          <w:szCs w:val="22"/>
        </w:rPr>
        <w:t xml:space="preserve"> </w:t>
      </w:r>
      <w:r w:rsidR="0020139B" w:rsidRPr="00FA553B">
        <w:rPr>
          <w:rFonts w:asciiTheme="minorHAnsi" w:hAnsiTheme="minorHAnsi"/>
          <w:sz w:val="22"/>
          <w:szCs w:val="22"/>
        </w:rPr>
        <w:t>nemocnice</w:t>
      </w:r>
      <w:r w:rsidR="0020139B">
        <w:rPr>
          <w:rFonts w:asciiTheme="minorHAnsi" w:hAnsiTheme="minorHAnsi"/>
          <w:b w:val="0"/>
          <w:sz w:val="22"/>
          <w:szCs w:val="22"/>
        </w:rPr>
        <w:t>“</w:t>
      </w:r>
      <w:r w:rsidR="00B73B5C" w:rsidRPr="00731B89">
        <w:rPr>
          <w:rFonts w:asciiTheme="minorHAnsi" w:hAnsiTheme="minorHAnsi"/>
          <w:b w:val="0"/>
          <w:sz w:val="22"/>
          <w:szCs w:val="22"/>
        </w:rPr>
        <w:t>, identifikátor veřejné zakázky</w:t>
      </w:r>
      <w:r w:rsidR="0020139B">
        <w:rPr>
          <w:rFonts w:asciiTheme="minorHAnsi" w:hAnsiTheme="minorHAnsi"/>
          <w:b w:val="0"/>
          <w:sz w:val="22"/>
          <w:szCs w:val="22"/>
        </w:rPr>
        <w:t xml:space="preserve"> </w:t>
      </w:r>
      <w:r w:rsidR="0056768F" w:rsidRPr="0056768F">
        <w:rPr>
          <w:rFonts w:asciiTheme="minorHAnsi" w:hAnsiTheme="minorHAnsi"/>
          <w:b w:val="0"/>
          <w:sz w:val="22"/>
          <w:szCs w:val="22"/>
        </w:rPr>
        <w:t>P19V00000343</w:t>
      </w:r>
      <w:r w:rsidR="00B73B5C" w:rsidRPr="00731B89">
        <w:rPr>
          <w:rFonts w:asciiTheme="minorHAnsi" w:hAnsiTheme="minorHAnsi"/>
          <w:b w:val="0"/>
          <w:sz w:val="22"/>
          <w:szCs w:val="22"/>
        </w:rPr>
        <w:t>, evidenční číslo z věstníku veřejných zakázek</w:t>
      </w:r>
      <w:r w:rsidR="00786AD6" w:rsidRPr="00786AD6">
        <w:t xml:space="preserve"> </w:t>
      </w:r>
      <w:r w:rsidR="00786AD6">
        <w:t xml:space="preserve">   </w:t>
      </w:r>
      <w:r w:rsidR="0056768F" w:rsidRPr="0056768F">
        <w:rPr>
          <w:rFonts w:asciiTheme="minorHAnsi" w:hAnsiTheme="minorHAnsi"/>
          <w:b w:val="0"/>
          <w:sz w:val="22"/>
          <w:szCs w:val="22"/>
        </w:rPr>
        <w:t>Z2019-026117</w:t>
      </w:r>
      <w:r w:rsidR="0056768F">
        <w:rPr>
          <w:rFonts w:asciiTheme="minorHAnsi" w:hAnsiTheme="minorHAnsi"/>
          <w:b w:val="0"/>
          <w:sz w:val="22"/>
          <w:szCs w:val="22"/>
        </w:rPr>
        <w:t xml:space="preserve"> </w:t>
      </w:r>
      <w:r w:rsidRPr="00731B89">
        <w:rPr>
          <w:rFonts w:asciiTheme="minorHAnsi" w:hAnsiTheme="minorHAnsi"/>
          <w:b w:val="0"/>
          <w:sz w:val="22"/>
          <w:szCs w:val="22"/>
        </w:rPr>
        <w:t>realizovaného v souladu se zákonem č. 134/20</w:t>
      </w:r>
      <w:r w:rsidR="001171AC" w:rsidRPr="00731B89">
        <w:rPr>
          <w:rFonts w:asciiTheme="minorHAnsi" w:hAnsiTheme="minorHAnsi"/>
          <w:b w:val="0"/>
          <w:sz w:val="22"/>
          <w:szCs w:val="22"/>
        </w:rPr>
        <w:t>16 Sb., ZZVZ.</w:t>
      </w:r>
    </w:p>
    <w:p w:rsidR="005C319E" w:rsidRPr="00731B89" w:rsidRDefault="005C319E">
      <w:pPr>
        <w:ind w:right="-24"/>
        <w:jc w:val="both"/>
        <w:rPr>
          <w:rFonts w:asciiTheme="minorHAnsi" w:hAnsiTheme="minorHAnsi"/>
          <w:u w:val="single"/>
        </w:rPr>
      </w:pPr>
    </w:p>
    <w:p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rsidR="0020139B" w:rsidRPr="00731B89" w:rsidRDefault="0020139B">
      <w:pPr>
        <w:jc w:val="center"/>
        <w:rPr>
          <w:rFonts w:asciiTheme="minorHAnsi" w:hAnsiTheme="minorHAnsi"/>
          <w:b/>
          <w:bCs/>
          <w:sz w:val="22"/>
          <w:szCs w:val="22"/>
        </w:rPr>
      </w:pPr>
    </w:p>
    <w:p w:rsidR="007E5ACA" w:rsidRPr="00FA553B" w:rsidRDefault="00592B66" w:rsidP="00FA553B">
      <w:pPr>
        <w:pStyle w:val="Nadpis1"/>
        <w:numPr>
          <w:ilvl w:val="1"/>
          <w:numId w:val="45"/>
        </w:numPr>
        <w:spacing w:before="0" w:after="0"/>
        <w:ind w:left="142"/>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pravidelné výmalby interiérů a natěračských prací ve zdravotnických i nezdravotnických provozech </w:t>
      </w:r>
      <w:r w:rsidR="006D6033">
        <w:rPr>
          <w:rFonts w:asciiTheme="minorHAnsi" w:hAnsiTheme="minorHAnsi"/>
          <w:sz w:val="22"/>
          <w:szCs w:val="22"/>
        </w:rPr>
        <w:t>Chrudimské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rsidR="00592B66" w:rsidRPr="00FA553B" w:rsidRDefault="00341940"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rsidR="00005C8A" w:rsidRPr="00FA553B" w:rsidRDefault="00005C8A"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rsidR="00083501" w:rsidRPr="00731B89" w:rsidRDefault="00083501">
      <w:pPr>
        <w:ind w:left="705" w:hanging="705"/>
        <w:jc w:val="both"/>
        <w:rPr>
          <w:rFonts w:asciiTheme="minorHAnsi" w:hAnsiTheme="minorHAnsi"/>
          <w:sz w:val="22"/>
          <w:szCs w:val="22"/>
        </w:rPr>
      </w:pPr>
    </w:p>
    <w:p w:rsidR="00D21076" w:rsidRPr="00731B89" w:rsidRDefault="00D21076">
      <w:pPr>
        <w:ind w:left="705" w:hanging="705"/>
        <w:rPr>
          <w:rFonts w:asciiTheme="minorHAnsi" w:hAnsiTheme="minorHAnsi"/>
          <w:sz w:val="22"/>
          <w:szCs w:val="22"/>
        </w:rPr>
      </w:pPr>
    </w:p>
    <w:p w:rsidR="00592B66" w:rsidRPr="00731B89" w:rsidRDefault="00083501">
      <w:pPr>
        <w:jc w:val="center"/>
        <w:rPr>
          <w:rFonts w:asciiTheme="minorHAnsi" w:hAnsiTheme="minorHAnsi"/>
          <w:b/>
          <w:bCs/>
          <w:sz w:val="22"/>
          <w:szCs w:val="22"/>
        </w:rPr>
      </w:pPr>
      <w:r w:rsidRPr="00731B89">
        <w:rPr>
          <w:rFonts w:asciiTheme="minorHAnsi" w:hAnsiTheme="minorHAnsi"/>
          <w:b/>
          <w:bCs/>
          <w:sz w:val="22"/>
          <w:szCs w:val="22"/>
        </w:rPr>
        <w:t>Článek 2</w:t>
      </w:r>
    </w:p>
    <w:p w:rsidR="00592B66" w:rsidRPr="00731B89" w:rsidRDefault="00592B66">
      <w:pPr>
        <w:jc w:val="center"/>
        <w:rPr>
          <w:rFonts w:asciiTheme="minorHAnsi" w:hAnsiTheme="minorHAnsi"/>
          <w:b/>
          <w:bCs/>
          <w:sz w:val="22"/>
          <w:szCs w:val="22"/>
        </w:rPr>
      </w:pPr>
      <w:r w:rsidRPr="00731B89">
        <w:rPr>
          <w:rFonts w:asciiTheme="minorHAnsi" w:hAnsiTheme="minorHAnsi"/>
          <w:b/>
          <w:bCs/>
          <w:sz w:val="22"/>
          <w:szCs w:val="22"/>
        </w:rPr>
        <w:t>Účel smlouvy</w:t>
      </w:r>
    </w:p>
    <w:p w:rsidR="00B946DF" w:rsidRDefault="00B946DF" w:rsidP="00FA553B">
      <w:pPr>
        <w:pStyle w:val="Zkladntextodsazen3"/>
        <w:spacing w:after="0"/>
        <w:ind w:left="0"/>
        <w:jc w:val="both"/>
        <w:rPr>
          <w:rFonts w:asciiTheme="minorHAnsi" w:hAnsiTheme="minorHAnsi"/>
          <w:sz w:val="22"/>
          <w:szCs w:val="22"/>
        </w:rPr>
      </w:pPr>
    </w:p>
    <w:p w:rsidR="00592B66" w:rsidRPr="00731B89" w:rsidRDefault="00592B66" w:rsidP="00FA553B">
      <w:pPr>
        <w:pStyle w:val="Nadpis1"/>
        <w:numPr>
          <w:ilvl w:val="1"/>
          <w:numId w:val="50"/>
        </w:numPr>
        <w:spacing w:before="0" w:after="0"/>
        <w:ind w:left="142"/>
        <w:jc w:val="both"/>
        <w:rPr>
          <w:rFonts w:asciiTheme="minorHAnsi" w:hAnsiTheme="minorHAnsi"/>
          <w:color w:val="0000FF"/>
          <w:sz w:val="22"/>
          <w:szCs w:val="22"/>
        </w:rPr>
      </w:pPr>
      <w:r w:rsidRPr="00FA553B">
        <w:rPr>
          <w:rFonts w:asciiTheme="minorHAnsi" w:hAnsiTheme="minorHAnsi"/>
          <w:b w:val="0"/>
          <w:sz w:val="22"/>
          <w:szCs w:val="22"/>
        </w:rPr>
        <w:t>Účelem</w:t>
      </w:r>
      <w:r w:rsidRPr="00731B89">
        <w:rPr>
          <w:rFonts w:asciiTheme="minorHAnsi" w:hAnsiTheme="minorHAnsi"/>
          <w:sz w:val="22"/>
          <w:szCs w:val="22"/>
        </w:rPr>
        <w:t xml:space="preserve"> </w:t>
      </w:r>
      <w:r w:rsidRPr="00FA553B">
        <w:rPr>
          <w:rFonts w:asciiTheme="minorHAnsi" w:hAnsiTheme="minorHAnsi"/>
          <w:b w:val="0"/>
          <w:sz w:val="22"/>
          <w:szCs w:val="22"/>
        </w:rPr>
        <w:t xml:space="preserve">této smlouvy je </w:t>
      </w:r>
      <w:r w:rsidR="00B946DF" w:rsidRPr="00FA553B">
        <w:rPr>
          <w:rFonts w:asciiTheme="minorHAnsi" w:hAnsiTheme="minorHAnsi"/>
          <w:b w:val="0"/>
          <w:sz w:val="22"/>
          <w:szCs w:val="22"/>
        </w:rPr>
        <w:t>zajištění malířských a natěračských prací</w:t>
      </w:r>
      <w:r w:rsidR="00B946DF">
        <w:rPr>
          <w:rFonts w:asciiTheme="minorHAnsi" w:hAnsiTheme="minorHAnsi"/>
          <w:b w:val="0"/>
          <w:sz w:val="22"/>
          <w:szCs w:val="22"/>
        </w:rPr>
        <w:t xml:space="preserve"> pro objednatele</w:t>
      </w:r>
      <w:r w:rsidR="00B946DF" w:rsidRPr="00FA553B">
        <w:rPr>
          <w:rFonts w:asciiTheme="minorHAnsi" w:hAnsiTheme="minorHAnsi"/>
          <w:b w:val="0"/>
          <w:sz w:val="22"/>
          <w:szCs w:val="22"/>
        </w:rPr>
        <w:t>.</w:t>
      </w:r>
      <w:r w:rsidR="00B946DF" w:rsidRPr="00731B89">
        <w:rPr>
          <w:rFonts w:asciiTheme="minorHAnsi" w:hAnsiTheme="minorHAnsi"/>
          <w:sz w:val="22"/>
          <w:szCs w:val="22"/>
        </w:rPr>
        <w:t xml:space="preserve"> </w:t>
      </w:r>
    </w:p>
    <w:p w:rsidR="00592B66" w:rsidRPr="00731B89" w:rsidRDefault="00592B66">
      <w:pPr>
        <w:ind w:left="360"/>
        <w:jc w:val="both"/>
        <w:rPr>
          <w:rFonts w:asciiTheme="minorHAnsi" w:hAnsiTheme="minorHAnsi"/>
          <w:sz w:val="22"/>
          <w:szCs w:val="22"/>
        </w:rPr>
      </w:pPr>
    </w:p>
    <w:p w:rsidR="00592B66" w:rsidRPr="00731B89" w:rsidRDefault="00592B66">
      <w:pPr>
        <w:jc w:val="center"/>
        <w:rPr>
          <w:rFonts w:asciiTheme="minorHAnsi" w:hAnsiTheme="minorHAnsi"/>
          <w:b/>
          <w:bCs/>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Článek 3</w:t>
      </w:r>
    </w:p>
    <w:p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rsidR="00083501" w:rsidRPr="00731B89" w:rsidRDefault="00083501">
      <w:pPr>
        <w:ind w:left="360"/>
        <w:jc w:val="both"/>
        <w:rPr>
          <w:rFonts w:asciiTheme="minorHAnsi" w:hAnsiTheme="minorHAnsi"/>
          <w:b/>
          <w:sz w:val="22"/>
          <w:szCs w:val="22"/>
        </w:rPr>
      </w:pPr>
    </w:p>
    <w:p w:rsidR="00B946DF" w:rsidRDefault="00B946DF" w:rsidP="00FA553B">
      <w:pPr>
        <w:pStyle w:val="Nadpis1"/>
        <w:numPr>
          <w:ilvl w:val="1"/>
          <w:numId w:val="52"/>
        </w:numPr>
        <w:spacing w:before="0" w:after="0"/>
        <w:ind w:left="142"/>
        <w:jc w:val="both"/>
        <w:rPr>
          <w:rFonts w:asciiTheme="minorHAnsi" w:hAnsiTheme="minorHAnsi"/>
          <w:sz w:val="22"/>
          <w:szCs w:val="22"/>
        </w:rPr>
      </w:pPr>
      <w:r>
        <w:rPr>
          <w:rFonts w:asciiTheme="minorHAnsi" w:hAnsiTheme="minorHAnsi"/>
          <w:b w:val="0"/>
          <w:sz w:val="22"/>
          <w:szCs w:val="22"/>
        </w:rPr>
        <w:t>Objednatel bude vystavovat v době trvání smluvního vztahu, tj. po dobu 4 let od účinnosti této smlouvy dílčí objednávky dle ročního plánu malování</w:t>
      </w:r>
      <w:r w:rsidR="00423661">
        <w:rPr>
          <w:rFonts w:asciiTheme="minorHAnsi" w:hAnsiTheme="minorHAnsi"/>
          <w:b w:val="0"/>
          <w:sz w:val="22"/>
          <w:szCs w:val="22"/>
        </w:rPr>
        <w:t xml:space="preserve"> předanému zhotoviteli v lednu příslušného roku </w:t>
      </w:r>
      <w:r>
        <w:rPr>
          <w:rFonts w:asciiTheme="minorHAnsi" w:hAnsiTheme="minorHAnsi"/>
          <w:b w:val="0"/>
          <w:sz w:val="22"/>
          <w:szCs w:val="22"/>
        </w:rPr>
        <w:t xml:space="preserve">a dle </w:t>
      </w:r>
      <w:r w:rsidR="00423661">
        <w:rPr>
          <w:rFonts w:asciiTheme="minorHAnsi" w:hAnsiTheme="minorHAnsi"/>
          <w:b w:val="0"/>
          <w:sz w:val="22"/>
          <w:szCs w:val="22"/>
        </w:rPr>
        <w:t>aktuálních</w:t>
      </w:r>
      <w:r>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Pr>
          <w:rFonts w:asciiTheme="minorHAnsi" w:hAnsiTheme="minorHAnsi"/>
          <w:b w:val="0"/>
          <w:sz w:val="22"/>
          <w:szCs w:val="22"/>
        </w:rPr>
        <w:t xml:space="preserve">.    </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Zhotovitel se zavazuje zahájit plnění  </w:t>
      </w:r>
      <w:r w:rsidR="00083501" w:rsidRPr="00FA553B">
        <w:rPr>
          <w:rFonts w:asciiTheme="minorHAnsi" w:hAnsiTheme="minorHAnsi"/>
          <w:b w:val="0"/>
          <w:sz w:val="22"/>
          <w:szCs w:val="22"/>
        </w:rPr>
        <w:t xml:space="preserve">díla </w:t>
      </w:r>
      <w:r>
        <w:rPr>
          <w:rFonts w:asciiTheme="minorHAnsi" w:hAnsiTheme="minorHAnsi"/>
          <w:b w:val="0"/>
          <w:sz w:val="22"/>
          <w:szCs w:val="22"/>
        </w:rPr>
        <w:t xml:space="preserve">nejpozději </w:t>
      </w:r>
      <w:r w:rsidRPr="00FA553B">
        <w:rPr>
          <w:rFonts w:asciiTheme="minorHAnsi" w:hAnsiTheme="minorHAnsi"/>
          <w:sz w:val="22"/>
          <w:szCs w:val="22"/>
        </w:rPr>
        <w:t>do 10 dnů od</w:t>
      </w:r>
      <w:r>
        <w:rPr>
          <w:rFonts w:asciiTheme="minorHAnsi" w:hAnsiTheme="minorHAnsi"/>
          <w:b w:val="0"/>
          <w:sz w:val="22"/>
          <w:szCs w:val="22"/>
        </w:rPr>
        <w:t xml:space="preserve"> doručení každé dílčí objednávky,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Pr="00FA553B">
        <w:rPr>
          <w:rFonts w:asciiTheme="minorHAnsi" w:hAnsiTheme="minorHAnsi"/>
          <w:sz w:val="22"/>
          <w:szCs w:val="22"/>
        </w:rPr>
        <w:t>nejpozději do 24 hodin od objednání</w:t>
      </w:r>
      <w:r>
        <w:rPr>
          <w:rFonts w:asciiTheme="minorHAnsi" w:hAnsiTheme="minorHAnsi"/>
          <w:b w:val="0"/>
          <w:sz w:val="22"/>
          <w:szCs w:val="22"/>
        </w:rPr>
        <w:t>,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Zhotovitel se zavazuje dodržet termín dokončení uvedený objednatelem v každé jednotlivé dílčí objednávce.</w:t>
      </w:r>
    </w:p>
    <w:p w:rsidR="00423661" w:rsidRPr="00FA553B" w:rsidRDefault="00423661" w:rsidP="00FA553B">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rsidR="00AE6D87" w:rsidRPr="00FA553B" w:rsidRDefault="00AE6D87" w:rsidP="00C261AE">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Místem</w:t>
      </w:r>
      <w:r w:rsidRPr="00731B89">
        <w:rPr>
          <w:rFonts w:asciiTheme="minorHAnsi" w:hAnsiTheme="minorHAnsi"/>
          <w:sz w:val="22"/>
          <w:szCs w:val="22"/>
        </w:rPr>
        <w:t xml:space="preserve"> </w:t>
      </w:r>
      <w:r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6D6033">
        <w:rPr>
          <w:rFonts w:asciiTheme="minorHAnsi" w:hAnsiTheme="minorHAnsi"/>
          <w:sz w:val="22"/>
          <w:szCs w:val="22"/>
        </w:rPr>
        <w:t>Chrudimská</w:t>
      </w:r>
      <w:r w:rsidRPr="00FA553B">
        <w:rPr>
          <w:rFonts w:asciiTheme="minorHAnsi" w:hAnsiTheme="minorHAnsi"/>
          <w:sz w:val="22"/>
          <w:szCs w:val="22"/>
        </w:rPr>
        <w:t xml:space="preserve"> nemocnice</w:t>
      </w:r>
      <w:r w:rsidRPr="00FA553B">
        <w:rPr>
          <w:rFonts w:asciiTheme="minorHAnsi" w:hAnsiTheme="minorHAnsi"/>
          <w:b w:val="0"/>
          <w:sz w:val="22"/>
          <w:szCs w:val="22"/>
        </w:rPr>
        <w:t xml:space="preserve">, </w:t>
      </w:r>
      <w:r w:rsidR="006D6033" w:rsidRPr="006D6033">
        <w:rPr>
          <w:rFonts w:asciiTheme="minorHAnsi" w:hAnsiTheme="minorHAnsi"/>
          <w:b w:val="0"/>
          <w:sz w:val="22"/>
          <w:szCs w:val="22"/>
        </w:rPr>
        <w:t>Václavská 570, 537 27 Chrudim</w:t>
      </w:r>
      <w:r w:rsidRPr="00FA553B">
        <w:rPr>
          <w:rFonts w:asciiTheme="minorHAnsi" w:hAnsiTheme="minorHAnsi"/>
          <w:b w:val="0"/>
          <w:sz w:val="22"/>
          <w:szCs w:val="22"/>
        </w:rPr>
        <w:t>.</w:t>
      </w:r>
    </w:p>
    <w:p w:rsidR="00AE6D87" w:rsidRPr="00731B89" w:rsidRDefault="00AE6D87">
      <w:pPr>
        <w:ind w:left="705" w:hanging="705"/>
        <w:jc w:val="both"/>
        <w:rPr>
          <w:rFonts w:asciiTheme="minorHAnsi" w:hAnsiTheme="minorHAnsi"/>
          <w:sz w:val="22"/>
          <w:szCs w:val="22"/>
        </w:rPr>
      </w:pPr>
    </w:p>
    <w:p w:rsidR="00083501" w:rsidRPr="00731B89" w:rsidRDefault="00083501">
      <w:pPr>
        <w:ind w:left="360"/>
        <w:jc w:val="both"/>
        <w:rPr>
          <w:rFonts w:asciiTheme="minorHAnsi" w:hAnsiTheme="minorHAnsi"/>
          <w:sz w:val="22"/>
          <w:szCs w:val="22"/>
        </w:rPr>
      </w:pPr>
    </w:p>
    <w:p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Článek 4</w:t>
      </w: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rsidR="005376EE" w:rsidRPr="00731B89" w:rsidRDefault="005376EE">
      <w:pPr>
        <w:jc w:val="center"/>
        <w:rPr>
          <w:rFonts w:asciiTheme="minorHAnsi" w:hAnsiTheme="minorHAnsi"/>
          <w:b/>
          <w:bCs/>
          <w:sz w:val="22"/>
          <w:szCs w:val="22"/>
        </w:rPr>
      </w:pPr>
    </w:p>
    <w:p w:rsidR="00D83E70"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w:t>
      </w:r>
      <w:r w:rsidR="00D83E70">
        <w:rPr>
          <w:rFonts w:asciiTheme="minorHAnsi" w:hAnsiTheme="minorHAnsi"/>
          <w:b w:val="0"/>
          <w:sz w:val="22"/>
          <w:szCs w:val="22"/>
        </w:rPr>
        <w:t xml:space="preserve">ách </w:t>
      </w:r>
      <w:r w:rsidRPr="00FA553B">
        <w:rPr>
          <w:rFonts w:asciiTheme="minorHAnsi" w:hAnsiTheme="minorHAnsi"/>
          <w:b w:val="0"/>
          <w:sz w:val="22"/>
          <w:szCs w:val="22"/>
        </w:rPr>
        <w:t xml:space="preserve">za dílo, </w:t>
      </w:r>
      <w:r w:rsidR="009E3B2E" w:rsidRPr="00FA553B">
        <w:rPr>
          <w:rFonts w:asciiTheme="minorHAnsi" w:hAnsiTheme="minorHAnsi"/>
          <w:b w:val="0"/>
          <w:sz w:val="22"/>
          <w:szCs w:val="22"/>
        </w:rPr>
        <w:t xml:space="preserve">kterou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D83E70">
        <w:rPr>
          <w:rFonts w:asciiTheme="minorHAnsi" w:hAnsiTheme="minorHAnsi"/>
          <w:b w:val="0"/>
          <w:sz w:val="22"/>
          <w:szCs w:val="22"/>
        </w:rPr>
        <w:t xml:space="preserve"> (dále jen „cena“)</w:t>
      </w:r>
      <w:r w:rsidR="005674B6">
        <w:rPr>
          <w:rFonts w:asciiTheme="minorHAnsi" w:hAnsiTheme="minorHAnsi"/>
          <w:b w:val="0"/>
          <w:sz w:val="22"/>
          <w:szCs w:val="22"/>
        </w:rPr>
        <w:t>.</w:t>
      </w:r>
    </w:p>
    <w:p w:rsidR="009E3B2E" w:rsidRPr="00FA553B"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 za dílo podle této smlouvy j</w:t>
      </w:r>
      <w:r w:rsidR="00D83E70">
        <w:rPr>
          <w:rFonts w:asciiTheme="minorHAnsi" w:hAnsiTheme="minorHAnsi"/>
          <w:b w:val="0"/>
          <w:sz w:val="22"/>
          <w:szCs w:val="22"/>
        </w:rPr>
        <w:t>e</w:t>
      </w:r>
      <w:r w:rsidRPr="00FA553B">
        <w:rPr>
          <w:rFonts w:asciiTheme="minorHAnsi" w:hAnsiTheme="minorHAnsi"/>
          <w:b w:val="0"/>
          <w:sz w:val="22"/>
          <w:szCs w:val="22"/>
        </w:rPr>
        <w:t xml:space="preserve"> uveden</w:t>
      </w:r>
      <w:r w:rsidR="00D83E70">
        <w:rPr>
          <w:rFonts w:asciiTheme="minorHAnsi" w:hAnsiTheme="minorHAnsi"/>
          <w:b w:val="0"/>
          <w:sz w:val="22"/>
          <w:szCs w:val="22"/>
        </w:rPr>
        <w:t>a</w:t>
      </w:r>
      <w:r w:rsidRPr="00FA553B">
        <w:rPr>
          <w:rFonts w:asciiTheme="minorHAnsi" w:hAnsiTheme="minorHAnsi"/>
          <w:b w:val="0"/>
          <w:sz w:val="22"/>
          <w:szCs w:val="22"/>
        </w:rPr>
        <w:t xml:space="preserve"> v položkovém rozpočtu</w:t>
      </w:r>
      <w:r w:rsidRPr="00FA553B">
        <w:rPr>
          <w:rFonts w:asciiTheme="minorHAnsi" w:hAnsiTheme="minorHAnsi"/>
          <w:b w:val="0"/>
          <w:i/>
          <w:sz w:val="22"/>
          <w:szCs w:val="22"/>
        </w:rPr>
        <w:t xml:space="preserve"> </w:t>
      </w:r>
      <w:r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Pr="00FA553B">
        <w:rPr>
          <w:rFonts w:asciiTheme="minorHAnsi" w:hAnsiTheme="minorHAnsi"/>
          <w:b w:val="0"/>
          <w:sz w:val="22"/>
          <w:szCs w:val="22"/>
        </w:rPr>
        <w:t xml:space="preserve">této smlouvy. </w:t>
      </w:r>
    </w:p>
    <w:p w:rsidR="00341940" w:rsidRPr="00FA553B" w:rsidRDefault="001D0767"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Cena uvedená v čl. 4.1</w:t>
      </w:r>
      <w:r w:rsidR="009E3B2E" w:rsidRPr="00FA553B">
        <w:rPr>
          <w:rFonts w:asciiTheme="minorHAnsi" w:hAnsiTheme="minorHAnsi"/>
          <w:b w:val="0"/>
          <w:sz w:val="22"/>
          <w:szCs w:val="22"/>
        </w:rPr>
        <w:t xml:space="preserve"> smlouvy 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rsidR="00DC20C6" w:rsidRDefault="00C96D37" w:rsidP="00FA553B">
      <w:pPr>
        <w:pStyle w:val="Nadpis1"/>
        <w:numPr>
          <w:ilvl w:val="1"/>
          <w:numId w:val="55"/>
        </w:numPr>
        <w:spacing w:before="0" w:after="0"/>
        <w:ind w:left="142"/>
        <w:jc w:val="both"/>
        <w:rPr>
          <w:rFonts w:asciiTheme="minorHAnsi" w:hAnsiTheme="minorHAnsi"/>
          <w:sz w:val="22"/>
          <w:szCs w:val="22"/>
        </w:rPr>
      </w:pPr>
      <w:r w:rsidRPr="0020521E">
        <w:rPr>
          <w:rFonts w:asciiTheme="minorHAnsi" w:hAnsiTheme="minorHAnsi"/>
          <w:b w:val="0"/>
          <w:sz w:val="22"/>
          <w:szCs w:val="22"/>
        </w:rPr>
        <w:t>Zhotovitel má dle této smlouvy právo na zaplacení ceny pouze skutečně provedených prací</w:t>
      </w:r>
      <w:r w:rsidRPr="0020521E">
        <w:rPr>
          <w:rFonts w:asciiTheme="minorHAnsi" w:hAnsiTheme="minorHAnsi"/>
          <w:sz w:val="22"/>
          <w:szCs w:val="22"/>
        </w:rPr>
        <w:t>.</w:t>
      </w:r>
    </w:p>
    <w:p w:rsidR="00C96D37" w:rsidRPr="00FA553B" w:rsidRDefault="00C96D37"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5</w:t>
      </w:r>
    </w:p>
    <w:p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rsidR="00DC20C6" w:rsidRPr="00731B89" w:rsidRDefault="00DC20C6">
      <w:pPr>
        <w:jc w:val="center"/>
        <w:rPr>
          <w:rFonts w:asciiTheme="minorHAnsi" w:hAnsiTheme="minorHAnsi"/>
          <w:b/>
          <w:bCs/>
          <w:sz w:val="22"/>
          <w:szCs w:val="22"/>
        </w:rPr>
      </w:pP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Pr="00FA553B">
        <w:rPr>
          <w:rFonts w:asciiTheme="minorHAnsi" w:hAnsiTheme="minorHAnsi"/>
          <w:b w:val="0"/>
          <w:sz w:val="22"/>
          <w:szCs w:val="22"/>
        </w:rPr>
        <w:t xml:space="preserve"> (dále jen „faktura“) vystaveného zhotovitelem. </w:t>
      </w:r>
    </w:p>
    <w:p w:rsidR="00FC26E2" w:rsidRPr="00FA553B" w:rsidRDefault="00FC26E2"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není oprávněn požadovat jakékoli zálohy.</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rsidR="008041F3" w:rsidRDefault="003411B4" w:rsidP="00FA553B">
      <w:pPr>
        <w:ind w:left="142"/>
        <w:jc w:val="both"/>
        <w:rPr>
          <w:rFonts w:asciiTheme="minorHAnsi" w:hAnsiTheme="minorHAnsi"/>
          <w:sz w:val="22"/>
          <w:szCs w:val="22"/>
        </w:rPr>
      </w:pPr>
      <w:r w:rsidRPr="00844BE7">
        <w:rPr>
          <w:rFonts w:asciiTheme="minorHAnsi" w:hAnsiTheme="minorHAnsi"/>
          <w:sz w:val="22"/>
          <w:szCs w:val="22"/>
        </w:rPr>
        <w:t xml:space="preserve">Faktura musí obsahovat všechny náležitosti řádného daňového dokladu podle platné právní úpravy, zejména podle zákona č. 235/2004 Sb., ve znění pozdějších předpisů a podle § 435 OZ. </w:t>
      </w:r>
    </w:p>
    <w:p w:rsidR="003411B4" w:rsidRPr="00844BE7" w:rsidRDefault="003411B4" w:rsidP="00FA553B">
      <w:pPr>
        <w:ind w:left="142"/>
        <w:jc w:val="both"/>
        <w:rPr>
          <w:rFonts w:asciiTheme="minorHAnsi" w:hAnsiTheme="minorHAnsi"/>
          <w:sz w:val="22"/>
          <w:szCs w:val="22"/>
        </w:rPr>
      </w:pPr>
      <w:r w:rsidRPr="00844BE7">
        <w:rPr>
          <w:rFonts w:asciiTheme="minorHAnsi" w:hAnsiTheme="minorHAnsi"/>
          <w:sz w:val="22"/>
          <w:szCs w:val="22"/>
        </w:rPr>
        <w:t>Dále musí faktura obsahovat tyto údaje:</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označení „faktura – daňový doklad“;</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evidenční číslo daňového dokladu;</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číslo smlouvy a datum jejího uzavření;</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sídlo smluvních stran, obchodní název, adresa;</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IČO, DIČ smluvních stran;</w:t>
      </w:r>
    </w:p>
    <w:p w:rsidR="001E5EB6" w:rsidRPr="00731B89" w:rsidRDefault="001E5EB6"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evidenční číslo veřejné zakázky</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předmět dodávky a název díla;</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 xml:space="preserve">den vystavení faktury </w:t>
      </w:r>
      <w:r w:rsidR="00A755BD" w:rsidRPr="00F1157A">
        <w:rPr>
          <w:rFonts w:asciiTheme="minorHAnsi" w:hAnsiTheme="minorHAnsi"/>
          <w:sz w:val="22"/>
          <w:szCs w:val="22"/>
        </w:rPr>
        <w:t>a datum splatnosti</w:t>
      </w:r>
      <w:r w:rsidRPr="00F1157A">
        <w:rPr>
          <w:rFonts w:asciiTheme="minorHAnsi" w:hAnsiTheme="minorHAnsi"/>
          <w:sz w:val="22"/>
          <w:szCs w:val="22"/>
        </w:rPr>
        <w:t>;</w:t>
      </w:r>
    </w:p>
    <w:p w:rsidR="003411B4" w:rsidRPr="00F1157A" w:rsidRDefault="00A755BD"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číslo</w:t>
      </w:r>
      <w:r w:rsidR="003411B4" w:rsidRPr="00F1157A">
        <w:rPr>
          <w:rFonts w:asciiTheme="minorHAnsi" w:hAnsiTheme="minorHAnsi"/>
          <w:sz w:val="22"/>
          <w:szCs w:val="22"/>
        </w:rPr>
        <w:t xml:space="preserve"> účtu zhotovitele</w:t>
      </w:r>
      <w:r w:rsidRPr="00F1157A">
        <w:rPr>
          <w:rFonts w:asciiTheme="minorHAnsi" w:hAnsiTheme="minorHAnsi"/>
          <w:sz w:val="22"/>
          <w:szCs w:val="22"/>
        </w:rPr>
        <w:t>, včetně názvu banky</w:t>
      </w:r>
      <w:r w:rsidR="003411B4" w:rsidRPr="00F1157A">
        <w:rPr>
          <w:rFonts w:asciiTheme="minorHAnsi" w:hAnsiTheme="minorHAnsi"/>
          <w:sz w:val="22"/>
          <w:szCs w:val="22"/>
        </w:rPr>
        <w:t>, na který má být faktura uhrazena;</w:t>
      </w:r>
    </w:p>
    <w:p w:rsidR="00466B4C"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cenu bez DPH</w:t>
      </w:r>
      <w:r w:rsidR="00DA7B60" w:rsidRPr="00F1157A">
        <w:rPr>
          <w:rFonts w:asciiTheme="minorHAnsi" w:hAnsiTheme="minorHAnsi"/>
          <w:sz w:val="22"/>
          <w:szCs w:val="22"/>
        </w:rPr>
        <w:t xml:space="preserve"> a včetně DPH</w:t>
      </w:r>
      <w:r w:rsidR="00466B4C" w:rsidRPr="00F1157A">
        <w:rPr>
          <w:rFonts w:asciiTheme="minorHAnsi" w:hAnsiTheme="minorHAnsi"/>
          <w:sz w:val="22"/>
          <w:szCs w:val="22"/>
        </w:rPr>
        <w:t>;</w:t>
      </w:r>
    </w:p>
    <w:p w:rsidR="001E5EB6" w:rsidRPr="00F1157A" w:rsidRDefault="00466B4C"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objednatelem odsouhlasený soupis provedených a oceněných prací.</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Splatnost</w:t>
      </w:r>
      <w:r w:rsidRPr="00FA553B">
        <w:rPr>
          <w:rFonts w:asciiTheme="minorHAnsi" w:hAnsiTheme="minorHAnsi"/>
          <w:b w:val="0"/>
          <w:sz w:val="22"/>
          <w:szCs w:val="22"/>
          <w:vertAlign w:val="superscript"/>
        </w:rPr>
        <w:t xml:space="preserve"> </w:t>
      </w:r>
      <w:r w:rsidRPr="00FA553B">
        <w:rPr>
          <w:rFonts w:asciiTheme="minorHAnsi" w:hAnsiTheme="minorHAnsi"/>
          <w:b w:val="0"/>
          <w:sz w:val="22"/>
          <w:szCs w:val="22"/>
        </w:rPr>
        <w:t>faktury je 30 dnů ode dne jejího doručení objednateli.</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Faktura se považuje za uhrazenou okamžikem odepsání fakturované částky z účtu objednatele a jejím směrováním na účet zhotovitele.</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Pr="00FA553B">
        <w:rPr>
          <w:rFonts w:asciiTheme="minorHAnsi" w:hAnsiTheme="minorHAnsi"/>
          <w:b w:val="0"/>
          <w:sz w:val="22"/>
          <w:szCs w:val="22"/>
        </w:rPr>
        <w:t xml:space="preserve"> některý údaj nebo přílohu uvedenou ve smlouvě nebo má jiné závady v obsahu nebo nedostatečný počet výtisků.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rsidR="00341940" w:rsidRPr="00731B89" w:rsidRDefault="00341940">
      <w:pPr>
        <w:ind w:left="360"/>
        <w:jc w:val="both"/>
        <w:rPr>
          <w:rFonts w:asciiTheme="minorHAnsi" w:hAnsiTheme="minorHAnsi"/>
          <w:sz w:val="22"/>
          <w:szCs w:val="22"/>
        </w:rPr>
      </w:pPr>
    </w:p>
    <w:p w:rsidR="00DC20C6" w:rsidRPr="00731B89" w:rsidRDefault="00DC20C6">
      <w:pPr>
        <w:ind w:left="360"/>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7D7B09" w:rsidRPr="00731B89">
        <w:rPr>
          <w:rFonts w:asciiTheme="minorHAnsi" w:hAnsiTheme="minorHAnsi"/>
          <w:b/>
          <w:bCs/>
          <w:sz w:val="22"/>
          <w:szCs w:val="22"/>
        </w:rPr>
        <w:t>6</w:t>
      </w:r>
    </w:p>
    <w:p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rsidR="00341940" w:rsidRPr="00731B89" w:rsidRDefault="00341940">
      <w:pPr>
        <w:jc w:val="center"/>
        <w:rPr>
          <w:rFonts w:asciiTheme="minorHAnsi" w:hAnsiTheme="minorHAnsi"/>
          <w:b/>
          <w:sz w:val="22"/>
          <w:szCs w:val="22"/>
        </w:rPr>
      </w:pP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Pr="00FA553B">
        <w:rPr>
          <w:rFonts w:asciiTheme="minorHAnsi" w:hAnsiTheme="minorHAnsi"/>
          <w:b w:val="0"/>
          <w:sz w:val="22"/>
          <w:szCs w:val="22"/>
        </w:rPr>
        <w:t>náležitou</w:t>
      </w:r>
      <w:r w:rsidR="001F6C19" w:rsidRPr="00FA553B">
        <w:rPr>
          <w:rFonts w:asciiTheme="minorHAnsi" w:hAnsiTheme="minorHAnsi"/>
          <w:b w:val="0"/>
          <w:sz w:val="22"/>
          <w:szCs w:val="22"/>
        </w:rPr>
        <w:t>,</w:t>
      </w:r>
      <w:r w:rsidRPr="00FA553B">
        <w:rPr>
          <w:rFonts w:asciiTheme="minorHAnsi" w:hAnsiTheme="minorHAns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rsidR="00F821BC" w:rsidRPr="00FA553B" w:rsidRDefault="00D91E47" w:rsidP="00FA553B">
      <w:pPr>
        <w:pStyle w:val="Nadpis1"/>
        <w:numPr>
          <w:ilvl w:val="1"/>
          <w:numId w:val="73"/>
        </w:numPr>
        <w:spacing w:before="0" w:after="0"/>
        <w:ind w:left="142"/>
        <w:jc w:val="both"/>
        <w:rPr>
          <w:rFonts w:asciiTheme="minorHAnsi" w:hAnsiTheme="minorHAnsi"/>
          <w:sz w:val="22"/>
          <w:szCs w:val="22"/>
        </w:rPr>
      </w:pPr>
      <w:r>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 a účelu použití.</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rPr>
          <w:rFonts w:asciiTheme="minorHAnsi" w:hAnsiTheme="minorHAnsi"/>
          <w:b w:val="0"/>
          <w:sz w:val="22"/>
          <w:szCs w:val="22"/>
        </w:rPr>
        <w:t xml:space="preserve">jejichž provedení je pro řádné </w:t>
      </w:r>
      <w:r w:rsidRPr="00FA553B">
        <w:rPr>
          <w:rFonts w:asciiTheme="minorHAnsi" w:hAnsiTheme="minorHAnsi"/>
          <w:b w:val="0"/>
          <w:sz w:val="22"/>
          <w:szCs w:val="22"/>
        </w:rPr>
        <w:t>a</w:t>
      </w:r>
      <w:r w:rsidR="0077479C" w:rsidRPr="00FA553B">
        <w:rPr>
          <w:rFonts w:asciiTheme="minorHAnsi" w:hAnsiTheme="minorHAnsi"/>
          <w:b w:val="0"/>
          <w:sz w:val="22"/>
          <w:szCs w:val="22"/>
        </w:rPr>
        <w:t xml:space="preserve"> </w:t>
      </w:r>
      <w:r w:rsidRPr="00FA553B">
        <w:rPr>
          <w:rFonts w:asciiTheme="minorHAnsi" w:hAnsiTheme="minorHAnsi"/>
          <w:b w:val="0"/>
          <w:sz w:val="22"/>
          <w:szCs w:val="22"/>
        </w:rPr>
        <w:t>včasné dokončení díla nezbytné.</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w:t>
      </w:r>
      <w:r w:rsidR="0077479C" w:rsidRPr="00FA553B">
        <w:rPr>
          <w:rFonts w:asciiTheme="minorHAnsi" w:hAnsiTheme="minorHAnsi"/>
          <w:b w:val="0"/>
          <w:sz w:val="22"/>
          <w:szCs w:val="22"/>
        </w:rPr>
        <w:t>tel je povinen při realizaci dí</w:t>
      </w:r>
      <w:r w:rsidRPr="00FA553B">
        <w:rPr>
          <w:rFonts w:asciiTheme="minorHAnsi" w:hAnsiTheme="minorHAnsi"/>
          <w:b w:val="0"/>
          <w:sz w:val="22"/>
          <w:szCs w:val="22"/>
        </w:rPr>
        <w:t xml:space="preserve">la dodržovat veškeré předpisy, pokud se vztahují k prováděnému </w:t>
      </w:r>
      <w:r w:rsidR="0077479C" w:rsidRPr="00FA553B">
        <w:rPr>
          <w:rFonts w:asciiTheme="minorHAnsi" w:hAnsiTheme="minorHAnsi"/>
          <w:b w:val="0"/>
          <w:sz w:val="22"/>
          <w:szCs w:val="22"/>
        </w:rPr>
        <w:t>dí</w:t>
      </w:r>
      <w:r w:rsidRPr="00FA553B">
        <w:rPr>
          <w:rFonts w:asciiTheme="minorHAnsi" w:hAnsiTheme="minorHAnsi"/>
          <w:b w:val="0"/>
          <w:sz w:val="22"/>
          <w:szCs w:val="22"/>
        </w:rPr>
        <w:t>lu. Pokud porušením t</w:t>
      </w:r>
      <w:r w:rsidR="0077479C" w:rsidRPr="00FA553B">
        <w:rPr>
          <w:rFonts w:asciiTheme="minorHAnsi" w:hAnsiTheme="minorHAnsi"/>
          <w:b w:val="0"/>
          <w:sz w:val="22"/>
          <w:szCs w:val="22"/>
        </w:rPr>
        <w:t>ěchto předpisů zhotovitelem vzn</w:t>
      </w:r>
      <w:r w:rsidRPr="00FA553B">
        <w:rPr>
          <w:rFonts w:asciiTheme="minorHAnsi" w:hAnsiTheme="minorHAnsi"/>
          <w:b w:val="0"/>
          <w:sz w:val="22"/>
          <w:szCs w:val="22"/>
        </w:rPr>
        <w:t>ikne škoda, nese náklady zhotovitel.</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musí v</w:t>
      </w:r>
      <w:r w:rsidR="0077479C" w:rsidRPr="00FA553B">
        <w:rPr>
          <w:rFonts w:asciiTheme="minorHAnsi" w:hAnsiTheme="minorHAnsi"/>
          <w:b w:val="0"/>
          <w:sz w:val="22"/>
          <w:szCs w:val="22"/>
        </w:rPr>
        <w:t>yhovovat technickým a právním nor</w:t>
      </w:r>
      <w:r w:rsidRPr="00FA553B">
        <w:rPr>
          <w:rFonts w:asciiTheme="minorHAnsi" w:hAnsiTheme="minorHAnsi"/>
          <w:b w:val="0"/>
          <w:sz w:val="22"/>
          <w:szCs w:val="22"/>
        </w:rPr>
        <w:t xml:space="preserve">mám </w:t>
      </w:r>
      <w:r w:rsidR="00A755BD" w:rsidRPr="00FA553B">
        <w:rPr>
          <w:rFonts w:asciiTheme="minorHAnsi" w:hAnsiTheme="minorHAnsi"/>
          <w:b w:val="0"/>
          <w:sz w:val="22"/>
          <w:szCs w:val="22"/>
        </w:rPr>
        <w:t>a ostatním předpisům platným v Č</w:t>
      </w:r>
      <w:r w:rsidRPr="00FA553B">
        <w:rPr>
          <w:rFonts w:asciiTheme="minorHAnsi" w:hAnsiTheme="minorHAnsi"/>
          <w:b w:val="0"/>
          <w:sz w:val="22"/>
          <w:szCs w:val="22"/>
        </w:rPr>
        <w:t>eské republice</w:t>
      </w:r>
      <w:r w:rsidR="00A755BD" w:rsidRPr="00FA553B">
        <w:rPr>
          <w:rFonts w:asciiTheme="minorHAnsi" w:hAnsiTheme="minorHAnsi"/>
          <w:b w:val="0"/>
          <w:sz w:val="22"/>
          <w:szCs w:val="22"/>
        </w:rPr>
        <w:t>.</w:t>
      </w:r>
      <w:r w:rsidR="0077479C" w:rsidRPr="00FA553B">
        <w:rPr>
          <w:rFonts w:asciiTheme="minorHAnsi" w:hAnsiTheme="minorHAnsi"/>
          <w:b w:val="0"/>
          <w:sz w:val="22"/>
          <w:szCs w:val="22"/>
        </w:rPr>
        <w:t xml:space="preserve"> </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prohlašuje, že mu jsou známy technické, kvalitativní a specifické podmínky, za nichž se má dílo r</w:t>
      </w:r>
      <w:r w:rsidR="0077479C" w:rsidRPr="00FA553B">
        <w:rPr>
          <w:rFonts w:asciiTheme="minorHAnsi" w:hAnsiTheme="minorHAnsi"/>
          <w:b w:val="0"/>
          <w:sz w:val="22"/>
          <w:szCs w:val="22"/>
        </w:rPr>
        <w:t>e</w:t>
      </w:r>
      <w:r w:rsidRPr="00FA553B">
        <w:rPr>
          <w:rFonts w:asciiTheme="minorHAnsi" w:hAnsiTheme="minorHAnsi"/>
          <w:b w:val="0"/>
          <w:sz w:val="22"/>
          <w:szCs w:val="22"/>
        </w:rPr>
        <w:t>alizovat.</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zhotoviteli poskytnout veškeré podklady a informace nezbytné k provedení díla.</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oprávněn kontrolovat provádění díla prostřednictví pověřených osob</w:t>
      </w:r>
      <w:r w:rsidRPr="00FA553B">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iCs/>
          <w:sz w:val="22"/>
          <w:szCs w:val="22"/>
        </w:rPr>
        <w:t xml:space="preserve">Na </w:t>
      </w:r>
      <w:r w:rsidRPr="00FA553B">
        <w:rPr>
          <w:rFonts w:asciiTheme="minorHAnsi" w:hAnsiTheme="minorHAnsi"/>
          <w:b w:val="0"/>
          <w:sz w:val="22"/>
          <w:szCs w:val="22"/>
        </w:rPr>
        <w:t>výzvu</w:t>
      </w:r>
      <w:r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Smluvní</w:t>
      </w:r>
      <w:r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Pr="00FA553B">
        <w:rPr>
          <w:rFonts w:asciiTheme="minorHAnsi" w:hAnsiTheme="minorHAnsi"/>
          <w:b w:val="0"/>
          <w:iCs/>
          <w:sz w:val="22"/>
          <w:szCs w:val="22"/>
        </w:rPr>
        <w:t>2589 Sb</w:t>
      </w:r>
      <w:r w:rsidRPr="00FA553B">
        <w:rPr>
          <w:rFonts w:asciiTheme="minorHAnsi" w:hAnsiTheme="minorHAnsi"/>
          <w:b w:val="0"/>
          <w:sz w:val="22"/>
          <w:szCs w:val="22"/>
        </w:rPr>
        <w:t>., OZ sjednaly, že zhotovitel je oprávněn k plnění této smlouvy použít třetích osob jen s předchozím písemným souhlasem objednatele.</w:t>
      </w:r>
    </w:p>
    <w:p w:rsidR="00964A59" w:rsidRPr="00FA553B" w:rsidRDefault="009326C2" w:rsidP="00FA553B">
      <w:pPr>
        <w:ind w:left="142" w:hanging="705"/>
        <w:jc w:val="both"/>
        <w:rPr>
          <w:rFonts w:asciiTheme="minorHAnsi" w:hAnsiTheme="minorHAnsi"/>
          <w:sz w:val="22"/>
          <w:szCs w:val="22"/>
        </w:rPr>
      </w:pP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rsidR="00341940" w:rsidRPr="00FA553B" w:rsidRDefault="00341940"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rsidR="00E60553" w:rsidRPr="00FA553B" w:rsidRDefault="00E60553"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rsidR="00B04B09" w:rsidRPr="00F1157A" w:rsidRDefault="00B04B09">
      <w:pPr>
        <w:tabs>
          <w:tab w:val="left" w:pos="0"/>
        </w:tabs>
        <w:ind w:left="705" w:hanging="705"/>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p>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7</w:t>
      </w:r>
    </w:p>
    <w:p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rsidR="00341940" w:rsidRPr="00731B89" w:rsidRDefault="00341940">
      <w:pPr>
        <w:jc w:val="center"/>
        <w:rPr>
          <w:rFonts w:asciiTheme="minorHAnsi" w:hAnsiTheme="minorHAnsi"/>
          <w:b/>
          <w:sz w:val="22"/>
          <w:szCs w:val="22"/>
        </w:rPr>
      </w:pP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bude zhotovitelem předán v termínu sjedn</w:t>
      </w:r>
      <w:r w:rsidR="001D0767" w:rsidRPr="00FA553B">
        <w:rPr>
          <w:rFonts w:asciiTheme="minorHAnsi" w:hAnsiTheme="minorHAnsi"/>
          <w:b w:val="0"/>
          <w:sz w:val="22"/>
          <w:szCs w:val="22"/>
        </w:rPr>
        <w:t>aném pro předání díla v čl. 3.2</w:t>
      </w:r>
      <w:r w:rsidRPr="00FA553B">
        <w:rPr>
          <w:rFonts w:asciiTheme="minorHAnsi" w:hAnsiTheme="minorHAnsi"/>
          <w:b w:val="0"/>
          <w:sz w:val="22"/>
          <w:szCs w:val="22"/>
        </w:rPr>
        <w:t xml:space="preserve"> </w:t>
      </w:r>
      <w:r w:rsidR="001F6C19" w:rsidRPr="00FA553B">
        <w:rPr>
          <w:rFonts w:asciiTheme="minorHAnsi" w:hAnsiTheme="minorHAnsi"/>
          <w:b w:val="0"/>
          <w:sz w:val="22"/>
          <w:szCs w:val="22"/>
        </w:rPr>
        <w:t>s</w:t>
      </w:r>
      <w:r w:rsidRPr="00FA553B">
        <w:rPr>
          <w:rFonts w:asciiTheme="minorHAnsi" w:hAnsiTheme="minorHAnsi"/>
          <w:b w:val="0"/>
          <w:sz w:val="22"/>
          <w:szCs w:val="22"/>
        </w:rPr>
        <w:t>mlouvy.</w:t>
      </w:r>
    </w:p>
    <w:p w:rsidR="00B473B7" w:rsidRPr="00FA553B" w:rsidRDefault="00CF252A"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rsidR="00713B87" w:rsidRPr="00FA553B" w:rsidRDefault="00341940"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p>
    <w:p w:rsidR="00341940" w:rsidRPr="00A8131B" w:rsidRDefault="003F3FBF" w:rsidP="00FA553B">
      <w:pPr>
        <w:tabs>
          <w:tab w:val="left" w:pos="0"/>
        </w:tabs>
        <w:ind w:left="142" w:hanging="142"/>
        <w:jc w:val="both"/>
        <w:rPr>
          <w:rFonts w:asciiTheme="minorHAnsi" w:hAnsiTheme="minorHAnsi"/>
          <w:sz w:val="22"/>
          <w:szCs w:val="22"/>
        </w:rPr>
      </w:pPr>
      <w:r>
        <w:rPr>
          <w:rFonts w:asciiTheme="minorHAnsi" w:hAnsiTheme="minorHAnsi"/>
          <w:sz w:val="22"/>
          <w:szCs w:val="22"/>
        </w:rPr>
        <w:tab/>
      </w:r>
      <w:r w:rsidR="00341940" w:rsidRPr="00A8131B">
        <w:rPr>
          <w:rFonts w:asciiTheme="minorHAnsi" w:hAnsiTheme="minorHAnsi"/>
          <w:sz w:val="22"/>
          <w:szCs w:val="22"/>
        </w:rPr>
        <w:t>Po provedené prohlídce bude dílo:</w:t>
      </w:r>
    </w:p>
    <w:p w:rsidR="00341940" w:rsidRPr="00A8131B" w:rsidRDefault="00CF252A">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rsidR="00341940" w:rsidRPr="00731B89" w:rsidRDefault="00341940">
      <w:pPr>
        <w:jc w:val="both"/>
        <w:rPr>
          <w:rFonts w:asciiTheme="minorHAnsi" w:hAnsiTheme="minorHAnsi"/>
          <w:sz w:val="22"/>
          <w:szCs w:val="22"/>
        </w:rPr>
      </w:pPr>
    </w:p>
    <w:p w:rsidR="00686784" w:rsidRDefault="00686784">
      <w:pPr>
        <w:jc w:val="both"/>
        <w:rPr>
          <w:rFonts w:asciiTheme="minorHAnsi" w:hAnsiTheme="minorHAnsi"/>
          <w:sz w:val="22"/>
          <w:szCs w:val="22"/>
        </w:rPr>
      </w:pPr>
    </w:p>
    <w:p w:rsidR="00686784" w:rsidRPr="00731B89" w:rsidRDefault="00686784">
      <w:pPr>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E9793C" w:rsidRPr="00731B89">
        <w:rPr>
          <w:rFonts w:asciiTheme="minorHAnsi" w:hAnsiTheme="minorHAnsi"/>
          <w:b/>
          <w:bCs/>
          <w:sz w:val="22"/>
          <w:szCs w:val="22"/>
        </w:rPr>
        <w:t>8</w:t>
      </w:r>
    </w:p>
    <w:p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rsidR="00382610" w:rsidRPr="00FA553B" w:rsidRDefault="00382610" w:rsidP="00FA553B">
      <w:pPr>
        <w:rPr>
          <w:rFonts w:asciiTheme="minorHAnsi" w:hAnsiTheme="minorHAnsi"/>
          <w:sz w:val="22"/>
          <w:szCs w:val="22"/>
        </w:rPr>
      </w:pPr>
    </w:p>
    <w:p w:rsidR="00382610" w:rsidRPr="00FA553B" w:rsidRDefault="00382610" w:rsidP="00FA553B">
      <w:pPr>
        <w:pStyle w:val="Nadpis1"/>
        <w:numPr>
          <w:ilvl w:val="1"/>
          <w:numId w:val="112"/>
        </w:numPr>
        <w:spacing w:before="0" w:after="0"/>
        <w:ind w:left="142"/>
        <w:jc w:val="both"/>
        <w:rPr>
          <w:rFonts w:asciiTheme="minorHAnsi" w:hAnsiTheme="minorHAnsi"/>
          <w:b w:val="0"/>
          <w:szCs w:val="22"/>
        </w:rPr>
      </w:pPr>
      <w:r w:rsidRPr="00FA553B">
        <w:rPr>
          <w:rFonts w:asciiTheme="minorHAnsi" w:hAnsiTheme="minorHAnsi"/>
          <w:b w:val="0"/>
          <w:sz w:val="22"/>
          <w:szCs w:val="22"/>
        </w:rPr>
        <w:t xml:space="preserve">Zhotovitel přejímá záruku za jakost díla po dobu </w:t>
      </w:r>
      <w:r w:rsidRPr="00FA553B">
        <w:rPr>
          <w:rFonts w:asciiTheme="minorHAnsi" w:hAnsiTheme="minorHAnsi"/>
          <w:sz w:val="22"/>
          <w:szCs w:val="22"/>
        </w:rPr>
        <w:t>24 měsíců</w:t>
      </w:r>
      <w:r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Práva z vadného plnění se řídí ustanoveními § 2615 a násl. a 2629 a násl. OZ.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Reklamace se uplatňují písemně.</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w:t>
      </w:r>
      <w:r w:rsidR="00EE6462" w:rsidRPr="00FA553B">
        <w:rPr>
          <w:rFonts w:asciiTheme="minorHAnsi" w:hAnsiTheme="minorHAnsi"/>
          <w:b w:val="0"/>
          <w:sz w:val="22"/>
          <w:szCs w:val="22"/>
        </w:rPr>
        <w:t>e</w:t>
      </w:r>
      <w:r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Pr="00FA553B">
        <w:rPr>
          <w:rFonts w:asciiTheme="minorHAnsi" w:hAnsiTheme="minorHAnsi"/>
          <w:b w:val="0"/>
          <w:sz w:val="22"/>
          <w:szCs w:val="22"/>
        </w:rPr>
        <w:t>o je zjistil. Dnem nahlášení vady je den, kdy zhotovitel obdržel oznámení zjištěných vad.</w:t>
      </w:r>
    </w:p>
    <w:p w:rsidR="00EE6462" w:rsidRPr="00FA553B" w:rsidRDefault="00EE6462"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Pr="00FA553B">
        <w:rPr>
          <w:rFonts w:asciiTheme="minorHAnsi" w:hAnsiTheme="minorHAnsi"/>
          <w:b w:val="0"/>
          <w:sz w:val="22"/>
          <w:szCs w:val="22"/>
        </w:rPr>
        <w:t>hotoviteli:</w:t>
      </w:r>
    </w:p>
    <w:p w:rsidR="0096107C" w:rsidRPr="00C30005" w:rsidRDefault="0096107C"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chybějícího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náhradního zboží za vadné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 způsobu vyřízení reklamované vady bude sepsán protokol.</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rsidR="00713B87" w:rsidRPr="00731B89" w:rsidRDefault="00713B87">
      <w:pPr>
        <w:rPr>
          <w:rFonts w:asciiTheme="minorHAnsi" w:hAnsiTheme="minorHAnsi"/>
          <w:b/>
          <w:sz w:val="22"/>
          <w:szCs w:val="22"/>
        </w:rPr>
      </w:pPr>
    </w:p>
    <w:p w:rsidR="00341940" w:rsidRPr="00731B89" w:rsidRDefault="00341940">
      <w:pPr>
        <w:jc w:val="both"/>
        <w:rPr>
          <w:rFonts w:asciiTheme="minorHAnsi" w:hAnsiTheme="minorHAnsi"/>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9</w:t>
      </w:r>
    </w:p>
    <w:p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rsidR="00341940" w:rsidRPr="00731B89" w:rsidRDefault="00341940">
      <w:pPr>
        <w:jc w:val="center"/>
        <w:rPr>
          <w:rFonts w:asciiTheme="minorHAnsi" w:hAnsiTheme="minorHAnsi"/>
          <w:b/>
          <w:sz w:val="22"/>
          <w:szCs w:val="22"/>
        </w:rPr>
      </w:pP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škody na věcech předaných k provedení díla a prováděném díle až do předání objednateli nese zhotovitel.</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Smluvní strany se dohodly, že v případě náhrady škody se bude hradit pouze skutečná, prokazatelně vzniklá škoda.</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746252" w:rsidRPr="00FA553B">
        <w:rPr>
          <w:rFonts w:asciiTheme="minorHAnsi" w:hAnsiTheme="minorHAnsi"/>
          <w:b w:val="0"/>
          <w:sz w:val="22"/>
          <w:szCs w:val="22"/>
        </w:rPr>
        <w:t xml:space="preserve">1 000 000 </w:t>
      </w:r>
      <w:r w:rsidRPr="00FA553B">
        <w:rPr>
          <w:rFonts w:asciiTheme="minorHAnsi" w:hAnsiTheme="minorHAnsi"/>
          <w:b w:val="0"/>
          <w:sz w:val="22"/>
          <w:szCs w:val="22"/>
        </w:rPr>
        <w:t>mil. Kč.  Smlouvu týkající se předmětného pojištění (úředně ověřenou kopii) je zhotovitel povinen předložit objednateli nejpozději do 14 dnů po podpisu této smlouvy poslední smluvní stranou</w:t>
      </w:r>
      <w:r w:rsidR="00936852" w:rsidRPr="00FA553B">
        <w:rPr>
          <w:rFonts w:asciiTheme="minorHAnsi" w:hAnsiTheme="minorHAnsi"/>
          <w:b w:val="0"/>
          <w:sz w:val="22"/>
          <w:szCs w:val="22"/>
        </w:rPr>
        <w:t>.</w:t>
      </w:r>
    </w:p>
    <w:p w:rsidR="00CD5B41" w:rsidRPr="00731B89" w:rsidRDefault="00CD5B41">
      <w:pPr>
        <w:jc w:val="center"/>
        <w:rPr>
          <w:rFonts w:asciiTheme="minorHAnsi" w:hAnsiTheme="minorHAnsi"/>
          <w:b/>
          <w:bCs/>
          <w:sz w:val="22"/>
          <w:szCs w:val="22"/>
        </w:rPr>
      </w:pPr>
    </w:p>
    <w:p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10</w:t>
      </w:r>
    </w:p>
    <w:p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rsidR="00DC20C6" w:rsidRPr="00731B89" w:rsidRDefault="00DC20C6">
      <w:pPr>
        <w:jc w:val="center"/>
        <w:rPr>
          <w:rFonts w:asciiTheme="minorHAnsi" w:hAnsiTheme="minorHAnsi"/>
          <w:b/>
          <w:sz w:val="22"/>
          <w:szCs w:val="22"/>
        </w:rPr>
      </w:pP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odpovědný i za zcizení nebo zpřístupnění informací třetí straně nebo osobám, které nejsou zainteresovány na výkonu předmětu činnosti této smlouvy z nedbalosti.</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ani jeho zaměstnanci nesmí pořizovat žádné kopie informací, k nimž </w:t>
      </w:r>
      <w:r w:rsidR="007B3953">
        <w:rPr>
          <w:rFonts w:asciiTheme="minorHAnsi" w:hAnsiTheme="minorHAnsi"/>
          <w:b w:val="0"/>
          <w:sz w:val="22"/>
          <w:szCs w:val="22"/>
        </w:rPr>
        <w:t xml:space="preserve">mohou mít </w:t>
      </w:r>
      <w:r w:rsidR="007B3953" w:rsidRPr="00FA553B">
        <w:rPr>
          <w:rFonts w:asciiTheme="minorHAnsi" w:hAnsiTheme="minorHAnsi"/>
          <w:b w:val="0"/>
          <w:sz w:val="22"/>
          <w:szCs w:val="22"/>
        </w:rPr>
        <w:t xml:space="preserve"> </w:t>
      </w:r>
      <w:r w:rsidRPr="00FA553B">
        <w:rPr>
          <w:rFonts w:asciiTheme="minorHAnsi" w:hAnsiTheme="minorHAnsi"/>
          <w:b w:val="0"/>
          <w:sz w:val="22"/>
          <w:szCs w:val="22"/>
        </w:rPr>
        <w:t>přístup. Povinnost poskytovat informace podle zákona č. 106/1999 Sb., o svobodném přístupu k informacím, v platném znění, není tímto ustanovením dotčena.</w:t>
      </w:r>
    </w:p>
    <w:p w:rsidR="004D0306" w:rsidRPr="00FA553B" w:rsidRDefault="004D0306" w:rsidP="00FA553B">
      <w:pPr>
        <w:pStyle w:val="Nadpis1"/>
        <w:numPr>
          <w:ilvl w:val="1"/>
          <w:numId w:val="127"/>
        </w:numPr>
        <w:spacing w:before="0" w:after="0"/>
        <w:ind w:left="142"/>
        <w:jc w:val="both"/>
        <w:rPr>
          <w:rFonts w:asciiTheme="minorHAnsi" w:hAnsiTheme="minorHAnsi"/>
          <w:b w:val="0"/>
          <w:sz w:val="22"/>
          <w:szCs w:val="22"/>
        </w:rPr>
      </w:pPr>
      <w:r w:rsidRPr="00FA553B">
        <w:rPr>
          <w:rFonts w:asciiTheme="minorHAnsi" w:hAnsiTheme="minorHAnsi"/>
          <w:b w:val="0"/>
          <w:sz w:val="22"/>
          <w:szCs w:val="22"/>
        </w:rPr>
        <w:t>Za neveřejné informace se považují veškeré následující informace: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rsidR="00F56138" w:rsidRPr="00CD5B41" w:rsidRDefault="00F56138" w:rsidP="00FA553B">
      <w:pPr>
        <w:ind w:firstLine="709"/>
        <w:jc w:val="both"/>
        <w:rPr>
          <w:rFonts w:asciiTheme="minorHAnsi" w:hAnsiTheme="minorHAnsi"/>
          <w:bCs/>
          <w:sz w:val="22"/>
          <w:szCs w:val="22"/>
        </w:rPr>
      </w:pPr>
      <w:r w:rsidRPr="00CD5B41">
        <w:rPr>
          <w:rFonts w:asciiTheme="minorHAnsi" w:hAnsiTheme="minorHAnsi"/>
          <w:bCs/>
          <w:sz w:val="22"/>
          <w:szCs w:val="22"/>
        </w:rPr>
        <w:t>Povinnost zachovávat mlčenlivost uvedenou v tomto čl. 10 se nevztahuje na informace:</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jsou nebo se stanou všeobecně a veřejně přístupnými jinak, než porušením</w:t>
      </w:r>
      <w:r w:rsidR="00EF0218" w:rsidRPr="00CD5B41">
        <w:rPr>
          <w:rFonts w:asciiTheme="minorHAnsi" w:hAnsiTheme="minorHAnsi" w:cs="Times New Roman"/>
          <w:bCs/>
          <w:szCs w:val="22"/>
        </w:rPr>
        <w:t xml:space="preserve"> právních povinností ze strany zhotovitele</w:t>
      </w:r>
      <w:r w:rsidR="00EF0218" w:rsidRPr="00CD5B41">
        <w:rPr>
          <w:rFonts w:asciiTheme="minorHAnsi" w:hAnsiTheme="minorHAnsi" w:cs="Times New Roman"/>
          <w:szCs w:val="22"/>
        </w:rPr>
        <w:t>;</w:t>
      </w:r>
    </w:p>
    <w:p w:rsidR="004D0306" w:rsidRPr="00CD5B41" w:rsidRDefault="00EF0218"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u nichž je z</w:t>
      </w:r>
      <w:r w:rsidR="004D0306" w:rsidRPr="00CD5B41">
        <w:rPr>
          <w:rFonts w:asciiTheme="minorHAnsi" w:hAnsiTheme="minorHAnsi" w:cs="Times New Roman"/>
          <w:bCs/>
          <w:szCs w:val="22"/>
        </w:rPr>
        <w:t>hotovitel schopen prokázat, že mu byly známy a byly mu volně k dispozici ještě pře</w:t>
      </w:r>
      <w:r w:rsidRPr="00CD5B41">
        <w:rPr>
          <w:rFonts w:asciiTheme="minorHAnsi" w:hAnsiTheme="minorHAnsi" w:cs="Times New Roman"/>
          <w:bCs/>
          <w:szCs w:val="22"/>
        </w:rPr>
        <w:t>d přijetím těchto informací od objednatele</w:t>
      </w:r>
      <w:r w:rsidRPr="00CD5B41">
        <w:rPr>
          <w:rFonts w:asciiTheme="minorHAnsi" w:hAnsiTheme="minorHAnsi" w:cs="Times New Roman"/>
          <w:szCs w:val="22"/>
        </w:rPr>
        <w:t>;</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budo</w:t>
      </w:r>
      <w:r w:rsidR="00EF0218" w:rsidRPr="00CD5B41">
        <w:rPr>
          <w:rFonts w:asciiTheme="minorHAnsi" w:hAnsiTheme="minorHAnsi" w:cs="Times New Roman"/>
          <w:bCs/>
          <w:szCs w:val="22"/>
        </w:rPr>
        <w:t>u zhotoviteli po uzavření této s</w:t>
      </w:r>
      <w:r w:rsidRPr="00CD5B41">
        <w:rPr>
          <w:rFonts w:asciiTheme="minorHAnsi" w:hAnsiTheme="minorHAnsi" w:cs="Times New Roman"/>
          <w:bCs/>
          <w:szCs w:val="22"/>
        </w:rPr>
        <w:t>mlouvy sděleny bez povinnosti mlčenlivosti třetí stranou, jež rovněž ne</w:t>
      </w:r>
      <w:r w:rsidR="00EF0218" w:rsidRPr="00CD5B41">
        <w:rPr>
          <w:rFonts w:asciiTheme="minorHAnsi" w:hAnsiTheme="minorHAnsi" w:cs="Times New Roman"/>
          <w:bCs/>
          <w:szCs w:val="22"/>
        </w:rPr>
        <w:t>ní ve vztahu k nim nijak vázána</w:t>
      </w:r>
      <w:r w:rsidR="00EF0218" w:rsidRPr="00CD5B41">
        <w:rPr>
          <w:rFonts w:asciiTheme="minorHAnsi" w:hAnsiTheme="minorHAnsi" w:cs="Times New Roman"/>
          <w:szCs w:val="22"/>
        </w:rPr>
        <w:t>;</w:t>
      </w:r>
      <w:r w:rsidRPr="00CD5B41">
        <w:rPr>
          <w:rFonts w:asciiTheme="minorHAnsi" w:hAnsiTheme="minorHAnsi" w:cs="Times New Roman"/>
          <w:bCs/>
          <w:szCs w:val="22"/>
        </w:rPr>
        <w:t xml:space="preserve"> </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jejichž sdělení se vyžaduje ze zákona.</w:t>
      </w:r>
    </w:p>
    <w:p w:rsidR="00F56138" w:rsidRPr="00CD5B41" w:rsidRDefault="00F56138" w:rsidP="00FA553B">
      <w:pPr>
        <w:pStyle w:val="Odstavecseseznamem"/>
        <w:ind w:left="1429"/>
        <w:jc w:val="both"/>
        <w:rPr>
          <w:rFonts w:asciiTheme="minorHAnsi" w:hAnsiTheme="minorHAnsi" w:cs="Times New Roman"/>
          <w:bCs/>
          <w:szCs w:val="22"/>
        </w:rPr>
      </w:pPr>
      <w:r w:rsidRPr="00CD5B41">
        <w:rPr>
          <w:rFonts w:asciiTheme="minorHAnsi" w:hAnsiTheme="minorHAnsi" w:cs="Times New Roman"/>
          <w:bCs/>
          <w:szCs w:val="22"/>
        </w:rPr>
        <w:t>Zhotovitel je povinen neveřejné informace užít pouze za účelem plnění této smlouvy. Jiná použití nejsou bez písemného svolení objednatele přípustná.</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bCs/>
          <w:sz w:val="22"/>
          <w:szCs w:val="22"/>
        </w:rPr>
        <w:t xml:space="preserve">Za </w:t>
      </w:r>
      <w:r w:rsidRPr="00FA553B">
        <w:rPr>
          <w:rFonts w:asciiTheme="minorHAnsi" w:hAnsiTheme="minorHAnsi"/>
          <w:b w:val="0"/>
          <w:sz w:val="22"/>
          <w:szCs w:val="22"/>
        </w:rPr>
        <w:t>prokázané</w:t>
      </w:r>
      <w:r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Pr="00FA553B">
        <w:rPr>
          <w:rFonts w:asciiTheme="minorHAnsi" w:hAnsiTheme="minorHAnsi"/>
          <w:b w:val="0"/>
          <w:bCs/>
          <w:sz w:val="22"/>
          <w:szCs w:val="22"/>
        </w:rPr>
        <w:t>smlouvy má druhá smluvní strana právo požadovat náhradu takto vzniklé škody.</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je povinen dodržovat zákona č. 101/2000 Sb., o ochraně osobních údajů a o změně některých zákonů, v platném znění. Za neveřejné informace se považují vždy veškeré osobní údaje podle zákona č. 101/2000 Sb., o ochraně osobních údajů a o změně některých zákonů, v platném znění. Shromažďovat a zpracovávat osobní údaje zaměstnanců a jiných osob, event. citlivé osobní údaje lze jen v případech stanovených zákonem nebo se souhlasem nositele osobních práv.</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seznámí se zněním smlouvy všechny své zaměstnance, kteří mohou získat přístup k informacím objednatele.</w:t>
      </w:r>
    </w:p>
    <w:p w:rsidR="004B34C4" w:rsidRDefault="004B34C4">
      <w:pPr>
        <w:jc w:val="center"/>
        <w:rPr>
          <w:rFonts w:asciiTheme="minorHAnsi" w:hAnsiTheme="minorHAnsi"/>
          <w:b/>
          <w:bCs/>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11</w:t>
      </w:r>
    </w:p>
    <w:p w:rsidR="007A4F88" w:rsidRPr="00731B89" w:rsidRDefault="007A4F88">
      <w:pPr>
        <w:jc w:val="center"/>
        <w:rPr>
          <w:rFonts w:asciiTheme="minorHAnsi" w:hAnsiTheme="minorHAnsi"/>
          <w:b/>
          <w:bCs/>
          <w:sz w:val="22"/>
          <w:szCs w:val="22"/>
        </w:rPr>
      </w:pPr>
      <w:r w:rsidRPr="00731B89">
        <w:rPr>
          <w:rFonts w:asciiTheme="minorHAnsi" w:hAnsiTheme="minorHAnsi"/>
          <w:b/>
          <w:bCs/>
          <w:sz w:val="22"/>
          <w:szCs w:val="22"/>
        </w:rPr>
        <w:t>Smluvní pokuty</w:t>
      </w:r>
    </w:p>
    <w:p w:rsidR="00DC20C6" w:rsidRPr="00731B89" w:rsidRDefault="00DC20C6">
      <w:pPr>
        <w:jc w:val="center"/>
        <w:rPr>
          <w:rFonts w:asciiTheme="minorHAnsi" w:hAnsiTheme="minorHAnsi"/>
          <w:b/>
          <w:bCs/>
          <w:sz w:val="22"/>
          <w:szCs w:val="22"/>
        </w:rPr>
      </w:pPr>
    </w:p>
    <w:p w:rsidR="007D5795" w:rsidRPr="00FA553B" w:rsidRDefault="00715D2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porušení povinností daných zhotoviteli touto smlouvou má ob</w:t>
      </w:r>
      <w:r w:rsidR="007D5795" w:rsidRPr="00FA553B">
        <w:rPr>
          <w:rFonts w:asciiTheme="minorHAnsi" w:hAnsiTheme="minorHAnsi"/>
          <w:b w:val="0"/>
          <w:sz w:val="22"/>
          <w:szCs w:val="22"/>
        </w:rPr>
        <w:t>jednatel nárok</w:t>
      </w:r>
      <w:r w:rsidR="00895E18" w:rsidRPr="00FA553B">
        <w:rPr>
          <w:rFonts w:asciiTheme="minorHAnsi" w:hAnsiTheme="minorHAnsi"/>
          <w:b w:val="0"/>
          <w:sz w:val="22"/>
          <w:szCs w:val="22"/>
        </w:rPr>
        <w:t>,</w:t>
      </w:r>
      <w:r w:rsidR="007D5795" w:rsidRPr="00FA553B">
        <w:rPr>
          <w:rFonts w:asciiTheme="minorHAnsi" w:hAnsiTheme="minorHAnsi"/>
          <w:b w:val="0"/>
          <w:sz w:val="22"/>
          <w:szCs w:val="22"/>
        </w:rPr>
        <w:t xml:space="preserve"> aniž by tím omez</w:t>
      </w:r>
      <w:r w:rsidRPr="00FA553B">
        <w:rPr>
          <w:rFonts w:asciiTheme="minorHAnsi" w:hAnsiTheme="minorHAnsi"/>
          <w:b w:val="0"/>
          <w:sz w:val="22"/>
          <w:szCs w:val="22"/>
        </w:rPr>
        <w:t>il svá ostatní práva vyplývající z této smlouvy, včetně práva na náhradu škody, vůči zhotoviteli uplatnit a zhot</w:t>
      </w:r>
      <w:r w:rsidR="007D5795" w:rsidRPr="00FA553B">
        <w:rPr>
          <w:rFonts w:asciiTheme="minorHAnsi" w:hAnsiTheme="minorHAnsi"/>
          <w:b w:val="0"/>
          <w:sz w:val="22"/>
          <w:szCs w:val="22"/>
        </w:rPr>
        <w:t>ovitel má povinnost zaplatit smluvní pokutu.</w:t>
      </w:r>
    </w:p>
    <w:p w:rsidR="00D04A73" w:rsidRPr="00FA553B" w:rsidRDefault="00D04A73"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Bude-li zhotovitel v prodlení s předáním </w:t>
      </w:r>
      <w:r w:rsidR="000A2897" w:rsidRPr="00FA553B">
        <w:rPr>
          <w:rFonts w:asciiTheme="minorHAnsi" w:hAnsiTheme="minorHAnsi"/>
          <w:b w:val="0"/>
          <w:sz w:val="22"/>
          <w:szCs w:val="22"/>
        </w:rPr>
        <w:t>jakékoliv čás</w:t>
      </w:r>
      <w:r w:rsidRPr="00FA553B">
        <w:rPr>
          <w:rFonts w:asciiTheme="minorHAnsi" w:hAnsiTheme="minorHAnsi"/>
          <w:b w:val="0"/>
          <w:sz w:val="22"/>
          <w:szCs w:val="22"/>
        </w:rPr>
        <w:t>ti řádně dokončeného díla dle čl. 3 této smlouvy, zavazuje se zhotovitel zaplatit objednateli za každý den prodlení smluvní pokutu ve výši 0,5% z </w:t>
      </w:r>
      <w:r w:rsidR="003D6930" w:rsidRPr="00FA553B">
        <w:rPr>
          <w:rFonts w:asciiTheme="minorHAnsi" w:hAnsiTheme="minorHAnsi"/>
          <w:b w:val="0"/>
          <w:sz w:val="22"/>
          <w:szCs w:val="22"/>
        </w:rPr>
        <w:t xml:space="preserve"> ceny díla</w:t>
      </w:r>
      <w:r w:rsidR="00AD7856">
        <w:rPr>
          <w:rFonts w:asciiTheme="minorHAnsi" w:hAnsiTheme="minorHAnsi"/>
          <w:b w:val="0"/>
          <w:sz w:val="22"/>
          <w:szCs w:val="22"/>
        </w:rPr>
        <w:t xml:space="preserve"> v Kč bez </w:t>
      </w:r>
      <w:r w:rsidR="00AD7856" w:rsidRPr="009D70BB">
        <w:rPr>
          <w:rFonts w:asciiTheme="minorHAnsi" w:hAnsiTheme="minorHAnsi"/>
          <w:b w:val="0"/>
          <w:sz w:val="22"/>
          <w:szCs w:val="22"/>
        </w:rPr>
        <w:t>DPH</w:t>
      </w:r>
      <w:r w:rsidR="00AD7856">
        <w:rPr>
          <w:rFonts w:asciiTheme="minorHAnsi" w:hAnsiTheme="minorHAnsi"/>
          <w:b w:val="0"/>
          <w:sz w:val="22"/>
          <w:szCs w:val="22"/>
        </w:rPr>
        <w:t xml:space="preserve"> příslušné dílčí objednávky díla</w:t>
      </w:r>
      <w:r w:rsidRPr="00FA553B">
        <w:rPr>
          <w:rFonts w:asciiTheme="minorHAnsi" w:hAnsiTheme="minorHAnsi"/>
          <w:b w:val="0"/>
          <w:sz w:val="22"/>
          <w:szCs w:val="22"/>
        </w:rPr>
        <w:t>, a to za kaž</w:t>
      </w:r>
      <w:r w:rsidR="000A2897" w:rsidRPr="00FA553B">
        <w:rPr>
          <w:rFonts w:asciiTheme="minorHAnsi" w:hAnsiTheme="minorHAnsi"/>
          <w:b w:val="0"/>
          <w:sz w:val="22"/>
          <w:szCs w:val="22"/>
        </w:rPr>
        <w:t>dý i započatý den prodlení. Smluvní strany si ujednávají možnost uplatnění této smluvní pokuty zápočtem proti ceně díla fakturované zhotovitelem. O tomto postupu objednatel zhotovitele informuje při proplacení faktury.</w:t>
      </w:r>
    </w:p>
    <w:p w:rsidR="000A2897" w:rsidRPr="00FA553B" w:rsidRDefault="000A2897"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w:t>
      </w:r>
      <w:r w:rsidR="00EF0218" w:rsidRPr="00FA553B">
        <w:rPr>
          <w:rFonts w:asciiTheme="minorHAnsi" w:hAnsiTheme="minorHAnsi"/>
          <w:b w:val="0"/>
          <w:sz w:val="22"/>
          <w:szCs w:val="22"/>
        </w:rPr>
        <w:t xml:space="preserve"> odstraňováním vad podle čl. </w:t>
      </w:r>
      <w:r w:rsidRPr="00FA553B">
        <w:rPr>
          <w:rFonts w:asciiTheme="minorHAnsi" w:hAnsiTheme="minorHAnsi"/>
          <w:b w:val="0"/>
          <w:sz w:val="22"/>
          <w:szCs w:val="22"/>
        </w:rPr>
        <w:t>7 smlouvy, uhradí zhotovitel objednateli smluvní pokutu ve</w:t>
      </w:r>
      <w:r w:rsidR="00A7219E" w:rsidRPr="00FA553B">
        <w:rPr>
          <w:rFonts w:asciiTheme="minorHAnsi" w:hAnsiTheme="minorHAnsi"/>
          <w:b w:val="0"/>
          <w:sz w:val="22"/>
          <w:szCs w:val="22"/>
        </w:rPr>
        <w:t xml:space="preserve"> výši 1 000,-</w:t>
      </w:r>
      <w:r w:rsidRPr="00FA553B">
        <w:rPr>
          <w:rFonts w:asciiTheme="minorHAnsi" w:hAnsiTheme="minorHAnsi"/>
          <w:b w:val="0"/>
          <w:sz w:val="22"/>
          <w:szCs w:val="22"/>
        </w:rPr>
        <w:t xml:space="preserve"> Kč</w:t>
      </w:r>
      <w:r w:rsidR="00A7219E" w:rsidRPr="00FA553B">
        <w:rPr>
          <w:rFonts w:asciiTheme="minorHAnsi" w:hAnsiTheme="minorHAnsi"/>
          <w:b w:val="0"/>
          <w:sz w:val="22"/>
          <w:szCs w:val="22"/>
        </w:rPr>
        <w:t xml:space="preserve"> (slovy: jeden tisíc korun českých)</w:t>
      </w:r>
      <w:r w:rsidR="00EF0218" w:rsidRPr="00FA553B">
        <w:rPr>
          <w:rFonts w:asciiTheme="minorHAnsi" w:hAnsiTheme="minorHAnsi"/>
          <w:b w:val="0"/>
          <w:sz w:val="22"/>
          <w:szCs w:val="22"/>
        </w:rPr>
        <w:t>,</w:t>
      </w:r>
      <w:r w:rsidRPr="00FA553B">
        <w:rPr>
          <w:rFonts w:asciiTheme="minorHAnsi" w:hAnsiTheme="minorHAnsi"/>
          <w:b w:val="0"/>
          <w:sz w:val="22"/>
          <w:szCs w:val="22"/>
        </w:rPr>
        <w:t xml:space="preserve"> a to za každý i započatý den prodlení a za každou vadu zvlášť.</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prodlení objednatele s platbou ceny za dílo bude objednatel povinen uhradit zhotoviteli úrok z prodlení ve výši 0,05% z dlužné částky za každý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v rozporu s čl.</w:t>
      </w:r>
      <w:r w:rsidR="00B1432A">
        <w:rPr>
          <w:rFonts w:asciiTheme="minorHAnsi" w:hAnsiTheme="minorHAnsi"/>
          <w:b w:val="0"/>
          <w:sz w:val="22"/>
          <w:szCs w:val="22"/>
        </w:rPr>
        <w:t xml:space="preserve"> </w:t>
      </w:r>
      <w:r w:rsidR="00C97B7A">
        <w:rPr>
          <w:rFonts w:asciiTheme="minorHAnsi" w:hAnsiTheme="minorHAnsi"/>
          <w:b w:val="0"/>
          <w:sz w:val="22"/>
          <w:szCs w:val="22"/>
        </w:rPr>
        <w:t>6</w:t>
      </w:r>
      <w:r w:rsidRPr="00FA553B">
        <w:rPr>
          <w:rFonts w:asciiTheme="minorHAnsi" w:hAnsiTheme="minorHAnsi"/>
          <w:b w:val="0"/>
          <w:sz w:val="22"/>
          <w:szCs w:val="22"/>
        </w:rPr>
        <w:t>.1</w:t>
      </w:r>
      <w:r w:rsidR="00C97B7A">
        <w:rPr>
          <w:rFonts w:asciiTheme="minorHAnsi" w:hAnsiTheme="minorHAnsi"/>
          <w:b w:val="0"/>
          <w:sz w:val="22"/>
          <w:szCs w:val="22"/>
        </w:rPr>
        <w:t>1</w:t>
      </w:r>
      <w:r w:rsidRPr="00FA553B">
        <w:rPr>
          <w:rFonts w:asciiTheme="minorHAnsi" w:hAnsiTheme="minorHAnsi"/>
          <w:b w:val="0"/>
          <w:sz w:val="22"/>
          <w:szCs w:val="22"/>
        </w:rPr>
        <w:t xml:space="preserve"> smlouvy provede předem neodsouhlasenou změnu</w:t>
      </w:r>
      <w:r w:rsidR="00346380" w:rsidRPr="00FA553B">
        <w:rPr>
          <w:rFonts w:asciiTheme="minorHAnsi" w:hAnsiTheme="minorHAnsi"/>
          <w:b w:val="0"/>
          <w:sz w:val="22"/>
          <w:szCs w:val="22"/>
        </w:rPr>
        <w:t xml:space="preserve"> pod</w:t>
      </w:r>
      <w:r w:rsidRPr="00FA553B">
        <w:rPr>
          <w:rFonts w:asciiTheme="minorHAnsi" w:hAnsiTheme="minorHAnsi"/>
          <w:b w:val="0"/>
          <w:sz w:val="22"/>
          <w:szCs w:val="22"/>
        </w:rPr>
        <w:t xml:space="preserve">dodavatele, jehož prostřednictvím zhotovitel prokázal v rámci </w:t>
      </w:r>
      <w:r w:rsidR="00C97B7A">
        <w:rPr>
          <w:rFonts w:asciiTheme="minorHAnsi" w:hAnsiTheme="minorHAnsi"/>
          <w:b w:val="0"/>
          <w:sz w:val="22"/>
          <w:szCs w:val="22"/>
        </w:rPr>
        <w:t>zadávacího</w:t>
      </w:r>
      <w:r w:rsidR="00C97B7A" w:rsidRPr="00FA553B">
        <w:rPr>
          <w:rFonts w:asciiTheme="minorHAnsi" w:hAnsiTheme="minorHAnsi"/>
          <w:b w:val="0"/>
          <w:sz w:val="22"/>
          <w:szCs w:val="22"/>
        </w:rPr>
        <w:t xml:space="preserve"> </w:t>
      </w:r>
      <w:r w:rsidRPr="00FA553B">
        <w:rPr>
          <w:rFonts w:asciiTheme="minorHAnsi" w:hAnsiTheme="minorHAnsi"/>
          <w:b w:val="0"/>
          <w:sz w:val="22"/>
          <w:szCs w:val="22"/>
        </w:rPr>
        <w:t>řízení na realizaci díla kvalifikační předpoklady, nebo některou z odborných prací bude vykonávat pra</w:t>
      </w:r>
      <w:r w:rsidR="00346380" w:rsidRPr="00FA553B">
        <w:rPr>
          <w:rFonts w:asciiTheme="minorHAnsi" w:hAnsiTheme="minorHAnsi"/>
          <w:b w:val="0"/>
          <w:sz w:val="22"/>
          <w:szCs w:val="22"/>
        </w:rPr>
        <w:t>covník zhotovitele nebo jeho pod</w:t>
      </w:r>
      <w:r w:rsidRPr="00FA553B">
        <w:rPr>
          <w:rFonts w:asciiTheme="minorHAnsi" w:hAnsiTheme="minorHAnsi"/>
          <w:b w:val="0"/>
          <w:sz w:val="22"/>
          <w:szCs w:val="22"/>
        </w:rPr>
        <w:t>dodavatele bez příslušné kvalifikace, uhradí zhotovitel objednateli smluvní pokutu ve výši</w:t>
      </w:r>
      <w:r w:rsidR="003D6930" w:rsidRPr="00FA553B">
        <w:rPr>
          <w:rFonts w:asciiTheme="minorHAnsi" w:hAnsiTheme="minorHAnsi"/>
          <w:b w:val="0"/>
          <w:sz w:val="22"/>
          <w:szCs w:val="22"/>
        </w:rPr>
        <w:t xml:space="preserve"> 20 % z celkové ceny díla bez</w:t>
      </w:r>
      <w:r w:rsidRPr="00FA553B">
        <w:rPr>
          <w:rFonts w:asciiTheme="minorHAnsi" w:hAnsiTheme="minorHAnsi"/>
          <w:b w:val="0"/>
          <w:sz w:val="22"/>
          <w:szCs w:val="22"/>
        </w:rPr>
        <w:t xml:space="preserve"> DPH.</w:t>
      </w:r>
    </w:p>
    <w:p w:rsidR="00326914" w:rsidRPr="00FA553B" w:rsidRDefault="00326914"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 předložením pojištění odpovědnosti za škodu způsobenou jeho činností v důsledku provádění díla objednateli, případně třetím osobám čl. 9.5 smlouvy, uhradí zhotovitel objednateli smluvní pokutu ve výši 1 000,- Kč (slovy: jeden tisíc korun českých), a to za každý i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poruší svou povinnost zachovávat mlčenlivost, nezpřístupnit tře</w:t>
      </w:r>
      <w:r w:rsidR="001D0767" w:rsidRPr="00FA553B">
        <w:rPr>
          <w:rFonts w:asciiTheme="minorHAnsi" w:hAnsiTheme="minorHAnsi"/>
          <w:b w:val="0"/>
          <w:sz w:val="22"/>
          <w:szCs w:val="22"/>
        </w:rPr>
        <w:t>tím osobám neveřejné informace</w:t>
      </w:r>
      <w:r w:rsidRPr="00FA553B">
        <w:rPr>
          <w:rFonts w:asciiTheme="minorHAnsi" w:hAnsiTheme="minorHAnsi"/>
          <w:b w:val="0"/>
          <w:sz w:val="22"/>
          <w:szCs w:val="22"/>
        </w:rPr>
        <w:t xml:space="preserve"> nebo podniknout veškeré nezbytné kroky k zabezpe</w:t>
      </w:r>
      <w:r w:rsidR="001F6C19" w:rsidRPr="00FA553B">
        <w:rPr>
          <w:rFonts w:asciiTheme="minorHAnsi" w:hAnsiTheme="minorHAnsi"/>
          <w:b w:val="0"/>
          <w:sz w:val="22"/>
          <w:szCs w:val="22"/>
        </w:rPr>
        <w:t>čení těchto informací dl</w:t>
      </w:r>
      <w:r w:rsidR="001D0767" w:rsidRPr="00FA553B">
        <w:rPr>
          <w:rFonts w:asciiTheme="minorHAnsi" w:hAnsiTheme="minorHAnsi"/>
          <w:b w:val="0"/>
          <w:sz w:val="22"/>
          <w:szCs w:val="22"/>
        </w:rPr>
        <w:t xml:space="preserve">e této smlouvy </w:t>
      </w:r>
      <w:r w:rsidR="001F6C19" w:rsidRPr="00FA553B">
        <w:rPr>
          <w:rFonts w:asciiTheme="minorHAnsi" w:hAnsiTheme="minorHAnsi"/>
          <w:b w:val="0"/>
          <w:sz w:val="22"/>
          <w:szCs w:val="22"/>
        </w:rPr>
        <w:t>nebo z</w:t>
      </w:r>
      <w:r w:rsidRPr="00FA553B">
        <w:rPr>
          <w:rFonts w:asciiTheme="minorHAnsi" w:hAnsiTheme="minorHAnsi"/>
          <w:b w:val="0"/>
          <w:sz w:val="22"/>
          <w:szCs w:val="22"/>
        </w:rPr>
        <w:t>hoto</w:t>
      </w:r>
      <w:r w:rsidR="001F6C19" w:rsidRPr="00FA553B">
        <w:rPr>
          <w:rFonts w:asciiTheme="minorHAnsi" w:hAnsiTheme="minorHAnsi"/>
          <w:b w:val="0"/>
          <w:sz w:val="22"/>
          <w:szCs w:val="22"/>
        </w:rPr>
        <w:t xml:space="preserve">vitel v rozporu s čl. </w:t>
      </w:r>
      <w:r w:rsidR="00567E42">
        <w:rPr>
          <w:rFonts w:asciiTheme="minorHAnsi" w:hAnsiTheme="minorHAnsi"/>
          <w:b w:val="0"/>
          <w:sz w:val="22"/>
          <w:szCs w:val="22"/>
        </w:rPr>
        <w:t>10</w:t>
      </w:r>
      <w:r w:rsidR="001F6C19" w:rsidRPr="00FA553B">
        <w:rPr>
          <w:rFonts w:asciiTheme="minorHAnsi" w:hAnsiTheme="minorHAnsi"/>
          <w:b w:val="0"/>
          <w:sz w:val="22"/>
          <w:szCs w:val="22"/>
        </w:rPr>
        <w:t>.</w:t>
      </w:r>
      <w:r w:rsidR="00567E42">
        <w:rPr>
          <w:rFonts w:asciiTheme="minorHAnsi" w:hAnsiTheme="minorHAnsi"/>
          <w:b w:val="0"/>
          <w:sz w:val="22"/>
          <w:szCs w:val="22"/>
        </w:rPr>
        <w:t>6</w:t>
      </w:r>
      <w:r w:rsidR="001F6C19" w:rsidRPr="00FA553B">
        <w:rPr>
          <w:rFonts w:asciiTheme="minorHAnsi" w:hAnsiTheme="minorHAnsi"/>
          <w:b w:val="0"/>
          <w:sz w:val="22"/>
          <w:szCs w:val="22"/>
        </w:rPr>
        <w:t xml:space="preserve"> této s</w:t>
      </w:r>
      <w:r w:rsidRPr="00FA553B">
        <w:rPr>
          <w:rFonts w:asciiTheme="minorHAnsi" w:hAnsiTheme="minorHAnsi"/>
          <w:b w:val="0"/>
          <w:sz w:val="22"/>
          <w:szCs w:val="22"/>
        </w:rPr>
        <w:t>mlouvy</w:t>
      </w:r>
      <w:r w:rsidR="00EA684E" w:rsidRPr="00FA553B">
        <w:rPr>
          <w:rFonts w:asciiTheme="minorHAnsi" w:hAnsiTheme="minorHAnsi"/>
          <w:b w:val="0"/>
          <w:sz w:val="22"/>
          <w:szCs w:val="22"/>
        </w:rPr>
        <w:t xml:space="preserve"> poruší zákon č. 101/2000 Sb., zákon o ochraně osobních údajů a o změně některých zákonů, v platném znění </w:t>
      </w:r>
      <w:r w:rsidR="001F6C19" w:rsidRPr="00FA553B">
        <w:rPr>
          <w:rFonts w:asciiTheme="minorHAnsi" w:hAnsiTheme="minorHAnsi"/>
          <w:b w:val="0"/>
          <w:sz w:val="22"/>
          <w:szCs w:val="22"/>
        </w:rPr>
        <w:t>bude povinen zaplatit o</w:t>
      </w:r>
      <w:r w:rsidRPr="00FA553B">
        <w:rPr>
          <w:rFonts w:asciiTheme="minorHAnsi" w:hAnsiTheme="minorHAnsi"/>
          <w:b w:val="0"/>
          <w:sz w:val="22"/>
          <w:szCs w:val="22"/>
        </w:rPr>
        <w:t>bjednateli smluvní pokutu ve výši 100.000,- Kč (slovy: jedno sto tisíc korun českých) za každé takové porušení</w:t>
      </w:r>
      <w:r w:rsidR="00EA684E" w:rsidRPr="00FA553B">
        <w:rPr>
          <w:rFonts w:asciiTheme="minorHAnsi" w:hAnsiTheme="minorHAnsi"/>
          <w:b w:val="0"/>
          <w:sz w:val="22"/>
          <w:szCs w:val="22"/>
        </w:rPr>
        <w:t>.</w:t>
      </w:r>
    </w:p>
    <w:p w:rsidR="000A2897" w:rsidRPr="00FA553B" w:rsidRDefault="008907DD"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Při odstoupení objednatele od smlouvy pro její podstatné porušení z</w:t>
      </w:r>
      <w:r w:rsidR="001D0767" w:rsidRPr="00FA553B">
        <w:rPr>
          <w:rFonts w:asciiTheme="minorHAnsi" w:hAnsiTheme="minorHAnsi"/>
          <w:b w:val="0"/>
          <w:sz w:val="22"/>
          <w:szCs w:val="22"/>
        </w:rPr>
        <w:t>hotovitelem podle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uplatní objednatel za toto porušení vůči zhotoviteli též smluvní pokutu ve výši 20% z c</w:t>
      </w:r>
      <w:r w:rsidR="003D6930" w:rsidRPr="00FA553B">
        <w:rPr>
          <w:rFonts w:asciiTheme="minorHAnsi" w:hAnsiTheme="minorHAnsi"/>
          <w:b w:val="0"/>
          <w:sz w:val="22"/>
          <w:szCs w:val="22"/>
        </w:rPr>
        <w:t>elkové sjednané ceny díla bez</w:t>
      </w:r>
      <w:r w:rsidRPr="00FA553B">
        <w:rPr>
          <w:rFonts w:asciiTheme="minorHAnsi" w:hAnsiTheme="minorHAnsi"/>
          <w:b w:val="0"/>
          <w:sz w:val="22"/>
          <w:szCs w:val="22"/>
        </w:rPr>
        <w:t xml:space="preserve"> DPH.</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rsidR="000A2897"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stanovené dle tohoto člá</w:t>
      </w:r>
      <w:r w:rsidR="00A7219E" w:rsidRPr="00FA553B">
        <w:rPr>
          <w:rFonts w:asciiTheme="minorHAnsi" w:hAnsiTheme="minorHAnsi"/>
          <w:b w:val="0"/>
          <w:sz w:val="22"/>
          <w:szCs w:val="22"/>
        </w:rPr>
        <w:t>nku jsou splatné do 30</w:t>
      </w:r>
      <w:r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Pr="00FA553B">
        <w:rPr>
          <w:rFonts w:asciiTheme="minorHAnsi" w:hAnsiTheme="minorHAnsi"/>
          <w:b w:val="0"/>
          <w:sz w:val="22"/>
          <w:szCs w:val="22"/>
        </w:rPr>
        <w:t>nné smluvní straně.</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pop obdržení jejího vyúčtování.</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rsidR="00611D91" w:rsidRPr="00FA553B" w:rsidRDefault="00567E42" w:rsidP="00FA553B">
      <w:pPr>
        <w:pStyle w:val="Nadpis1"/>
        <w:numPr>
          <w:ilvl w:val="1"/>
          <w:numId w:val="137"/>
        </w:numPr>
        <w:spacing w:before="0" w:after="0"/>
        <w:ind w:left="284"/>
        <w:jc w:val="both"/>
        <w:rPr>
          <w:rFonts w:asciiTheme="minorHAnsi" w:hAnsiTheme="minorHAnsi"/>
          <w:sz w:val="22"/>
          <w:szCs w:val="22"/>
        </w:rPr>
      </w:pPr>
      <w:r>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Oprávněnost nároku na smluvní pokutu není podmíněna žádnými formálními úkony ze strany objednatele.</w:t>
      </w:r>
    </w:p>
    <w:p w:rsidR="00E9793C"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rsidR="00661664" w:rsidRPr="00731B89" w:rsidRDefault="00661664">
      <w:pPr>
        <w:tabs>
          <w:tab w:val="num" w:pos="0"/>
        </w:tabs>
        <w:ind w:left="705" w:hanging="705"/>
        <w:jc w:val="both"/>
        <w:rPr>
          <w:rFonts w:asciiTheme="minorHAnsi" w:hAnsiTheme="minorHAnsi"/>
          <w:sz w:val="22"/>
          <w:szCs w:val="22"/>
        </w:rPr>
      </w:pPr>
    </w:p>
    <w:p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12</w:t>
      </w:r>
    </w:p>
    <w:p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rsidR="00DC20C6" w:rsidRPr="00731B89" w:rsidRDefault="00DC20C6">
      <w:pPr>
        <w:jc w:val="center"/>
        <w:rPr>
          <w:rFonts w:asciiTheme="minorHAnsi" w:hAnsiTheme="minorHAnsi"/>
          <w:b/>
          <w:sz w:val="22"/>
          <w:szCs w:val="22"/>
        </w:rPr>
      </w:pPr>
    </w:p>
    <w:p w:rsidR="00341940" w:rsidRPr="00FA553B" w:rsidRDefault="0034194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se dohodly, že závazek ze smluvního vztahu zaniká v těchto případech:</w:t>
      </w:r>
    </w:p>
    <w:p w:rsidR="00341940" w:rsidRPr="00C44EEC" w:rsidRDefault="00341940">
      <w:pPr>
        <w:pStyle w:val="Odstavecseseznamem"/>
        <w:numPr>
          <w:ilvl w:val="0"/>
          <w:numId w:val="42"/>
        </w:numPr>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 xml:space="preserve">jednostranným odstoupením objednatele od smlouvy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5</w:t>
      </w:r>
      <w:r w:rsidR="001D0767" w:rsidRPr="00FA553B">
        <w:rPr>
          <w:rFonts w:asciiTheme="minorHAnsi" w:hAnsiTheme="minorHAnsi"/>
          <w:b w:val="0"/>
          <w:sz w:val="22"/>
          <w:szCs w:val="22"/>
        </w:rPr>
        <w:t>.6</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Za podstatné porušení smlouvy ze strany zhotovitele se též považuje: </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rsidR="004C4FE0" w:rsidRPr="00C44EEC" w:rsidRDefault="00346380">
      <w:pPr>
        <w:numPr>
          <w:ilvl w:val="0"/>
          <w:numId w:val="21"/>
        </w:numPr>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Odstoupení od smlouvy pro podstatné či nepodstatné porušení smlouvy se dále řídí ustanovením</w:t>
      </w:r>
      <w:r w:rsidR="00E83534">
        <w:rPr>
          <w:rFonts w:asciiTheme="minorHAnsi" w:hAnsiTheme="minorHAnsi"/>
          <w:b w:val="0"/>
          <w:sz w:val="22"/>
          <w:szCs w:val="22"/>
        </w:rPr>
        <w:t xml:space="preserve">           </w:t>
      </w:r>
      <w:r w:rsidRPr="00FA553B">
        <w:rPr>
          <w:rFonts w:asciiTheme="minorHAnsi" w:hAnsiTheme="minorHAnsi"/>
          <w:b w:val="0"/>
          <w:sz w:val="22"/>
          <w:szCs w:val="22"/>
        </w:rPr>
        <w:t xml:space="preserve"> § 2001 a násl. OZ.</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 smlouvy z důvodu podstatného porušení smlou</w:t>
      </w:r>
      <w:r w:rsidR="001D0767" w:rsidRPr="00FA553B">
        <w:rPr>
          <w:rFonts w:asciiTheme="minorHAnsi" w:hAnsiTheme="minorHAnsi"/>
          <w:b w:val="0"/>
          <w:sz w:val="22"/>
          <w:szCs w:val="22"/>
        </w:rPr>
        <w:t>vy zhotovitelem dle článku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nemá zhotovitel náro</w:t>
      </w:r>
      <w:r w:rsidR="00A7219E" w:rsidRPr="00FA553B">
        <w:rPr>
          <w:rFonts w:asciiTheme="minorHAnsi" w:hAnsiTheme="minorHAnsi"/>
          <w:b w:val="0"/>
          <w:sz w:val="22"/>
          <w:szCs w:val="22"/>
        </w:rPr>
        <w:t>k na zaplacení ceny dle čl. 4</w:t>
      </w:r>
      <w:r w:rsidR="001D0767" w:rsidRPr="00FA553B">
        <w:rPr>
          <w:rFonts w:asciiTheme="minorHAnsi" w:hAnsiTheme="minorHAnsi"/>
          <w:b w:val="0"/>
          <w:sz w:val="22"/>
          <w:szCs w:val="22"/>
        </w:rPr>
        <w:t xml:space="preserve"> této smlouvy</w:t>
      </w:r>
      <w:r w:rsidRPr="00FA553B">
        <w:rPr>
          <w:rFonts w:asciiTheme="minorHAnsi" w:hAnsiTheme="minorHAnsi"/>
          <w:b w:val="0"/>
          <w:sz w:val="22"/>
          <w:szCs w:val="22"/>
        </w:rPr>
        <w:t xml:space="preserve"> a to ani na její poměrnou část, pokud se objednatel se zhotovitelem nedoho</w:t>
      </w:r>
      <w:r w:rsidR="001F6C19" w:rsidRPr="00FA553B">
        <w:rPr>
          <w:rFonts w:asciiTheme="minorHAnsi" w:hAnsiTheme="minorHAnsi"/>
          <w:b w:val="0"/>
          <w:sz w:val="22"/>
          <w:szCs w:val="22"/>
        </w:rPr>
        <w:t>dnou pís</w:t>
      </w:r>
      <w:r w:rsidRPr="00FA553B">
        <w:rPr>
          <w:rFonts w:asciiTheme="minorHAnsi" w:hAnsiTheme="minorHAnsi"/>
          <w:b w:val="0"/>
          <w:sz w:val="22"/>
          <w:szCs w:val="22"/>
        </w:rPr>
        <w:t>emně jinak. Zhotovitel je pouze oprávněn žádat po objednateli to, o co se objednatel zh</w:t>
      </w:r>
      <w:r w:rsidR="001F6C19" w:rsidRPr="00FA553B">
        <w:rPr>
          <w:rFonts w:asciiTheme="minorHAnsi" w:hAnsiTheme="minorHAnsi"/>
          <w:b w:val="0"/>
          <w:sz w:val="22"/>
          <w:szCs w:val="22"/>
        </w:rPr>
        <w:t>otovováním předmětu díla obohatí</w:t>
      </w:r>
      <w:r w:rsidRPr="00FA553B">
        <w:rPr>
          <w:rFonts w:asciiTheme="minorHAnsi" w:hAnsiTheme="minorHAnsi"/>
          <w:b w:val="0"/>
          <w:sz w:val="22"/>
          <w:szCs w:val="22"/>
        </w:rPr>
        <w:t>. Odstoupením od smlouvy není dotčen nárok objednatele na náhradu případné škody a zaplacení smluvní pokuty.</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w:t>
      </w:r>
      <w:r w:rsidR="001F6C19" w:rsidRPr="00FA553B">
        <w:rPr>
          <w:rFonts w:asciiTheme="minorHAnsi" w:hAnsiTheme="minorHAnsi"/>
          <w:b w:val="0"/>
          <w:sz w:val="22"/>
          <w:szCs w:val="22"/>
        </w:rPr>
        <w:t xml:space="preserve"> smlouvy z důvodu podstatného p</w:t>
      </w:r>
      <w:r w:rsidRPr="00FA553B">
        <w:rPr>
          <w:rFonts w:asciiTheme="minorHAnsi" w:hAnsiTheme="minorHAnsi"/>
          <w:b w:val="0"/>
          <w:sz w:val="22"/>
          <w:szCs w:val="22"/>
        </w:rPr>
        <w:t>orušení smlouvy ze strany zhotovi</w:t>
      </w:r>
      <w:r w:rsidR="001D0767" w:rsidRPr="00FA553B">
        <w:rPr>
          <w:rFonts w:asciiTheme="minorHAnsi" w:hAnsiTheme="minorHAnsi"/>
          <w:b w:val="0"/>
          <w:sz w:val="22"/>
          <w:szCs w:val="22"/>
        </w:rPr>
        <w:t>tele specifikovaného v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je objednatel oprávněn sám nebo prostře</w:t>
      </w:r>
      <w:r w:rsidR="001F6C19" w:rsidRPr="00FA553B">
        <w:rPr>
          <w:rFonts w:asciiTheme="minorHAnsi" w:hAnsiTheme="minorHAnsi"/>
          <w:b w:val="0"/>
          <w:sz w:val="22"/>
          <w:szCs w:val="22"/>
        </w:rPr>
        <w:t xml:space="preserve">dnictvím třetí osoby dílo nebo </w:t>
      </w:r>
      <w:r w:rsidRPr="00FA553B">
        <w:rPr>
          <w:rFonts w:asciiTheme="minorHAnsi" w:hAnsiTheme="minorHAnsi"/>
          <w:b w:val="0"/>
          <w:sz w:val="22"/>
          <w:szCs w:val="22"/>
        </w:rPr>
        <w:t>jeho část dokončit, případně opravit nebo jinak uvést do souladu s podmínkami</w:t>
      </w:r>
      <w:r w:rsidR="001F6C19" w:rsidRPr="00FA553B">
        <w:rPr>
          <w:rFonts w:asciiTheme="minorHAnsi" w:hAnsiTheme="minorHAnsi"/>
          <w:b w:val="0"/>
          <w:sz w:val="22"/>
          <w:szCs w:val="22"/>
        </w:rPr>
        <w:t xml:space="preserve"> smlouvy. V takovém případě vše</w:t>
      </w:r>
      <w:r w:rsidRPr="00FA553B">
        <w:rPr>
          <w:rFonts w:asciiTheme="minorHAnsi" w:hAnsiTheme="minorHAnsi"/>
          <w:b w:val="0"/>
          <w:sz w:val="22"/>
          <w:szCs w:val="22"/>
        </w:rPr>
        <w:t xml:space="preserve">chny náklady převyšující cenu díla dle této smlouvy spojené s dokončením nebo uvedením díla či jeho části do souladu se touto </w:t>
      </w:r>
      <w:r w:rsidR="001F6C19" w:rsidRPr="00FA553B">
        <w:rPr>
          <w:rFonts w:asciiTheme="minorHAnsi" w:hAnsiTheme="minorHAnsi"/>
          <w:b w:val="0"/>
          <w:sz w:val="22"/>
          <w:szCs w:val="22"/>
        </w:rPr>
        <w:t xml:space="preserve">smlouvou uhradí zhotovitel na </w:t>
      </w:r>
      <w:r w:rsidRPr="00FA553B">
        <w:rPr>
          <w:rFonts w:asciiTheme="minorHAnsi" w:hAnsiTheme="minorHAnsi"/>
          <w:b w:val="0"/>
          <w:sz w:val="22"/>
          <w:szCs w:val="22"/>
        </w:rPr>
        <w:t>účet objednat</w:t>
      </w:r>
      <w:r w:rsidR="001F6C19" w:rsidRPr="00FA553B">
        <w:rPr>
          <w:rFonts w:asciiTheme="minorHAnsi" w:hAnsiTheme="minorHAnsi"/>
          <w:b w:val="0"/>
          <w:sz w:val="22"/>
          <w:szCs w:val="22"/>
        </w:rPr>
        <w:t>ele do 30 dnů po obd</w:t>
      </w:r>
      <w:r w:rsidRPr="00FA553B">
        <w:rPr>
          <w:rFonts w:asciiTheme="minorHAnsi" w:hAnsiTheme="minorHAnsi"/>
          <w:b w:val="0"/>
          <w:sz w:val="22"/>
          <w:szCs w:val="22"/>
        </w:rPr>
        <w:t>ržení platebního dokladu objednatel</w:t>
      </w:r>
      <w:r w:rsidR="001F6C19" w:rsidRPr="00FA553B">
        <w:rPr>
          <w:rFonts w:asciiTheme="minorHAnsi" w:hAnsiTheme="minorHAnsi"/>
          <w:b w:val="0"/>
          <w:sz w:val="22"/>
          <w:szCs w:val="22"/>
        </w:rPr>
        <w:t>e. Objednatel je oprávněn odečís</w:t>
      </w:r>
      <w:r w:rsidRPr="00FA553B">
        <w:rPr>
          <w:rFonts w:asciiTheme="minorHAnsi" w:hAnsiTheme="minorHAnsi"/>
          <w:b w:val="0"/>
          <w:sz w:val="22"/>
          <w:szCs w:val="22"/>
        </w:rPr>
        <w:t>t ze svých finančních závazků vůči zhotoviteli své finanční nároky na úhradu výše uvedených nákladů, kte</w:t>
      </w:r>
      <w:r w:rsidR="001F6C19" w:rsidRPr="00FA553B">
        <w:rPr>
          <w:rFonts w:asciiTheme="minorHAnsi" w:hAnsiTheme="minorHAnsi"/>
          <w:b w:val="0"/>
          <w:sz w:val="22"/>
          <w:szCs w:val="22"/>
        </w:rPr>
        <w:t>r</w:t>
      </w:r>
      <w:r w:rsidRPr="00FA553B">
        <w:rPr>
          <w:rFonts w:asciiTheme="minorHAnsi" w:hAnsiTheme="minorHAnsi"/>
          <w:b w:val="0"/>
          <w:sz w:val="22"/>
          <w:szCs w:val="22"/>
        </w:rPr>
        <w:t>é zhotoviteli účtuje.</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rsidR="002C6C0F"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Odstoupení od smlouvy je účinné okamžikem doručení písemného oznámení o odstoupení příslušné smluvní straně. Smluvní strany sjednaly, že si nebudou vracet vzájemně poskytnutá plnění.</w:t>
      </w:r>
    </w:p>
    <w:p w:rsidR="00FD6CCA"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Ukončením této smlouvy nejsou dotčena ustano</w:t>
      </w:r>
      <w:r w:rsidR="00273F65" w:rsidRPr="00FA553B">
        <w:rPr>
          <w:rFonts w:asciiTheme="minorHAnsi" w:hAnsiTheme="minorHAnsi"/>
          <w:b w:val="0"/>
          <w:sz w:val="22"/>
          <w:szCs w:val="22"/>
        </w:rPr>
        <w:t>vení týkající se smluvních pokut</w:t>
      </w:r>
      <w:r w:rsidRPr="00FA553B">
        <w:rPr>
          <w:rFonts w:asciiTheme="minorHAnsi" w:hAnsiTheme="minorHAns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rsidR="00FE68B1" w:rsidRDefault="00FE68B1" w:rsidP="00FA553B"/>
    <w:p w:rsidR="00FE68B1" w:rsidRPr="00FE68B1" w:rsidRDefault="00FE68B1"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13</w:t>
      </w:r>
    </w:p>
    <w:p w:rsidR="00341940" w:rsidRDefault="00341940">
      <w:pPr>
        <w:jc w:val="center"/>
        <w:rPr>
          <w:rFonts w:asciiTheme="minorHAnsi" w:hAnsiTheme="minorHAnsi"/>
          <w:b/>
          <w:sz w:val="22"/>
          <w:szCs w:val="22"/>
        </w:rPr>
      </w:pPr>
      <w:r w:rsidRPr="00731B89">
        <w:rPr>
          <w:rFonts w:asciiTheme="minorHAnsi" w:hAnsiTheme="minorHAnsi"/>
          <w:b/>
          <w:sz w:val="22"/>
          <w:szCs w:val="22"/>
        </w:rPr>
        <w:t>Závěrečná ujednání</w:t>
      </w:r>
    </w:p>
    <w:p w:rsidR="00FE68B1" w:rsidRDefault="00FE68B1">
      <w:pPr>
        <w:jc w:val="center"/>
        <w:rPr>
          <w:rFonts w:asciiTheme="minorHAnsi" w:hAnsiTheme="minorHAnsi"/>
          <w:b/>
          <w:sz w:val="22"/>
          <w:szCs w:val="22"/>
        </w:rPr>
      </w:pPr>
    </w:p>
    <w:p w:rsidR="007D7B09" w:rsidRPr="00FA553B" w:rsidRDefault="007D7B09"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rsidR="00CF7F0E" w:rsidRPr="00FA553B" w:rsidRDefault="00CF7F0E"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 a to formou písemných</w:t>
      </w:r>
      <w:r w:rsidRPr="00FA553B">
        <w:rPr>
          <w:rFonts w:asciiTheme="minorHAnsi" w:hAnsiTheme="minorHAnsi"/>
          <w:b w:val="0"/>
          <w:sz w:val="22"/>
          <w:szCs w:val="22"/>
        </w:rPr>
        <w:t xml:space="preserve">, vzestupně číslovaných dodatků, potvrzených a podepsaných oběma smluvními stranami. </w:t>
      </w:r>
    </w:p>
    <w:p w:rsidR="00FD6CCA" w:rsidRPr="00FA553B" w:rsidRDefault="00FD6CCA"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Pr="00FA553B">
        <w:rPr>
          <w:rFonts w:asciiTheme="minorHAnsi" w:hAnsiTheme="minorHAnsi"/>
          <w:b w:val="0"/>
          <w:sz w:val="22"/>
          <w:szCs w:val="22"/>
        </w:rPr>
        <w:t>a musí být doručena osobně nebo 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Pr="00FA553B">
        <w:rPr>
          <w:rFonts w:asciiTheme="minorHAnsi" w:hAnsiTheme="minorHAnsi"/>
          <w:b w:val="0"/>
          <w:sz w:val="22"/>
          <w:szCs w:val="22"/>
        </w:rPr>
        <w:t xml:space="preserve"> na adresy uvedené v záhlaví této smlouvy. </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Smluvní strany prohlašují, že žádná část smlouvy nenaplňuje znaky obchodního tajemství ve smyslu ust. § 504 OZ.</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FD6CCA" w:rsidRPr="00FA553B" w:rsidRDefault="00FD6CCA" w:rsidP="00FA553B">
      <w:pPr>
        <w:pStyle w:val="Nadpis1"/>
        <w:numPr>
          <w:ilvl w:val="1"/>
          <w:numId w:val="166"/>
        </w:numPr>
        <w:spacing w:before="0" w:after="0"/>
        <w:ind w:left="426" w:hanging="858"/>
        <w:jc w:val="both"/>
        <w:rPr>
          <w:rFonts w:asciiTheme="minorHAnsi" w:hAnsiTheme="minorHAnsi"/>
          <w:b w:val="0"/>
          <w:sz w:val="22"/>
          <w:szCs w:val="22"/>
        </w:rPr>
      </w:pPr>
      <w:r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rsidR="00341940" w:rsidRPr="00FA553B" w:rsidRDefault="00341940" w:rsidP="00FA553B">
      <w:pPr>
        <w:pStyle w:val="Nadpis1"/>
        <w:numPr>
          <w:ilvl w:val="1"/>
          <w:numId w:val="166"/>
        </w:numPr>
        <w:spacing w:before="0" w:after="0"/>
        <w:ind w:left="426" w:hanging="858"/>
        <w:jc w:val="both"/>
        <w:rPr>
          <w:rFonts w:asciiTheme="minorHAnsi" w:hAnsiTheme="minorHAnsi"/>
          <w:color w:val="339966"/>
          <w:sz w:val="22"/>
          <w:szCs w:val="22"/>
        </w:rPr>
      </w:pPr>
      <w:r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rsidR="00341940" w:rsidRPr="00DB032E" w:rsidRDefault="00397068" w:rsidP="00FA553B">
      <w:pPr>
        <w:pStyle w:val="Nadpis1"/>
        <w:numPr>
          <w:ilvl w:val="1"/>
          <w:numId w:val="166"/>
        </w:numPr>
        <w:spacing w:before="0" w:after="0"/>
        <w:ind w:left="426" w:hanging="858"/>
        <w:jc w:val="both"/>
        <w:rPr>
          <w:rFonts w:asciiTheme="minorHAnsi" w:hAnsiTheme="minorHAnsi"/>
          <w:b w:val="0"/>
          <w:sz w:val="22"/>
          <w:szCs w:val="22"/>
        </w:rPr>
      </w:pPr>
      <w:r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Pr="005674B6">
        <w:rPr>
          <w:rFonts w:asciiTheme="minorHAnsi" w:hAnsiTheme="minorHAnsi"/>
          <w:b w:val="0"/>
          <w:sz w:val="22"/>
          <w:szCs w:val="22"/>
        </w:rPr>
        <w:t>nímu ustanovení a této smlouvě jako celku.</w:t>
      </w:r>
    </w:p>
    <w:p w:rsidR="00341940"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Tato smlouva nabývá platnosti dnem podpisu poslední smluvní stranou.</w:t>
      </w:r>
    </w:p>
    <w:p w:rsidR="001E1E55" w:rsidRPr="00FA553B" w:rsidRDefault="001E1E55" w:rsidP="00FA553B">
      <w:pPr>
        <w:pStyle w:val="Nadpis1"/>
        <w:numPr>
          <w:ilvl w:val="1"/>
          <w:numId w:val="166"/>
        </w:numPr>
        <w:spacing w:before="0" w:after="0"/>
        <w:ind w:left="426" w:hanging="858"/>
        <w:jc w:val="both"/>
        <w:rPr>
          <w:rFonts w:asciiTheme="minorHAnsi" w:hAnsiTheme="minorHAnsi"/>
          <w:i/>
          <w:sz w:val="22"/>
          <w:szCs w:val="22"/>
        </w:rPr>
      </w:pPr>
      <w:r w:rsidRPr="00FA553B">
        <w:rPr>
          <w:rFonts w:asciiTheme="minorHAnsi" w:hAnsiTheme="minorHAnsi"/>
          <w:b w:val="0"/>
          <w:sz w:val="22"/>
          <w:szCs w:val="22"/>
        </w:rPr>
        <w:t>Tato smlouva nabývá účinnosti zveřejněním této smlouvy v registru smluv dle zákona o registru smluv.</w:t>
      </w:r>
    </w:p>
    <w:p w:rsidR="001E1E55"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Tato smlouva je vyhotovena </w:t>
      </w:r>
      <w:r w:rsidR="001F6C19" w:rsidRPr="00FA553B">
        <w:rPr>
          <w:rFonts w:asciiTheme="minorHAnsi" w:hAnsiTheme="minorHAnsi"/>
          <w:b w:val="0"/>
          <w:sz w:val="22"/>
          <w:szCs w:val="22"/>
        </w:rPr>
        <w:t xml:space="preserve">ve </w:t>
      </w:r>
      <w:r w:rsidR="00FE68B1">
        <w:rPr>
          <w:rFonts w:asciiTheme="minorHAnsi" w:hAnsiTheme="minorHAnsi"/>
          <w:b w:val="0"/>
          <w:sz w:val="22"/>
          <w:szCs w:val="22"/>
        </w:rPr>
        <w:t xml:space="preserve">dvou </w:t>
      </w:r>
      <w:r w:rsidR="00714040" w:rsidRPr="00FA553B">
        <w:rPr>
          <w:rFonts w:asciiTheme="minorHAnsi" w:hAnsiTheme="minorHAnsi"/>
          <w:b w:val="0"/>
          <w:sz w:val="22"/>
          <w:szCs w:val="22"/>
        </w:rPr>
        <w:t>stejnopisech s platností originálu</w:t>
      </w:r>
      <w:r w:rsidR="001F6C19" w:rsidRPr="00FA553B">
        <w:rPr>
          <w:rFonts w:asciiTheme="minorHAnsi" w:hAnsiTheme="minorHAnsi"/>
          <w:b w:val="0"/>
          <w:sz w:val="22"/>
          <w:szCs w:val="22"/>
        </w:rPr>
        <w:t xml:space="preserve">, z nichž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 xml:space="preserve">stejnopis obdrží objednatel a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stejnopis obdrží zhotovitel.</w:t>
      </w:r>
    </w:p>
    <w:p w:rsidR="001E1E55"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661664" w:rsidRPr="00D83E70" w:rsidRDefault="00661664">
      <w:pPr>
        <w:pStyle w:val="Zkladntextodsazen"/>
        <w:spacing w:after="0"/>
        <w:ind w:left="705" w:hanging="705"/>
        <w:jc w:val="both"/>
        <w:rPr>
          <w:rFonts w:asciiTheme="minorHAnsi" w:hAnsiTheme="minorHAnsi"/>
          <w:sz w:val="22"/>
          <w:szCs w:val="22"/>
        </w:rPr>
      </w:pPr>
    </w:p>
    <w:p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Pr="00FA553B" w:rsidRDefault="000814AF">
      <w:pPr>
        <w:pStyle w:val="Zkladntextodsazen"/>
        <w:spacing w:after="0"/>
        <w:ind w:left="705" w:hanging="705"/>
        <w:jc w:val="both"/>
        <w:rPr>
          <w:rFonts w:asciiTheme="minorHAnsi" w:hAnsiTheme="minorHAnsi"/>
          <w:sz w:val="22"/>
          <w:szCs w:val="22"/>
        </w:rPr>
      </w:pPr>
    </w:p>
    <w:p w:rsidR="00DC20C6" w:rsidRPr="00731B89" w:rsidRDefault="00DC20C6">
      <w:pPr>
        <w:ind w:right="-766"/>
        <w:jc w:val="both"/>
        <w:rPr>
          <w:rFonts w:asciiTheme="minorHAnsi" w:hAnsiTheme="minorHAnsi"/>
          <w:sz w:val="22"/>
          <w:szCs w:val="22"/>
        </w:rPr>
      </w:pPr>
    </w:p>
    <w:p w:rsidR="00D45E60" w:rsidRPr="00731B89" w:rsidRDefault="00D45E60">
      <w:pPr>
        <w:jc w:val="both"/>
        <w:rPr>
          <w:rFonts w:asciiTheme="minorHAnsi" w:hAnsiTheme="minorHAnsi"/>
          <w:sz w:val="22"/>
          <w:szCs w:val="22"/>
        </w:rPr>
      </w:pP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 xml:space="preserve"> …………</w:t>
      </w:r>
      <w:r w:rsidRPr="00E32CB9">
        <w:rPr>
          <w:rFonts w:asciiTheme="minorHAnsi" w:hAnsiTheme="minorHAnsi"/>
        </w:rPr>
        <w:tab/>
      </w:r>
      <w:r w:rsidRPr="00E32CB9">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E32CB9">
        <w:rPr>
          <w:rFonts w:asciiTheme="minorHAnsi" w:hAnsiTheme="minorHAnsi"/>
        </w:rPr>
        <w:t>V ………</w:t>
      </w:r>
      <w:r>
        <w:rPr>
          <w:rFonts w:asciiTheme="minorHAnsi" w:hAnsiTheme="minorHAnsi"/>
        </w:rPr>
        <w:t>…………</w:t>
      </w:r>
      <w:r w:rsidRPr="00E32CB9">
        <w:rPr>
          <w:rFonts w:asciiTheme="minorHAnsi" w:hAnsiTheme="minorHAnsi"/>
        </w:rPr>
        <w:t>..…… dne</w:t>
      </w:r>
      <w:r>
        <w:rPr>
          <w:rFonts w:asciiTheme="minorHAnsi" w:hAnsiTheme="minorHAnsi"/>
        </w:rPr>
        <w:t xml:space="preserve"> ……….</w:t>
      </w: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ab/>
      </w:r>
    </w:p>
    <w:p w:rsidR="003321F1" w:rsidRDefault="003321F1" w:rsidP="003321F1">
      <w:pPr>
        <w:rPr>
          <w:rFonts w:asciiTheme="minorHAnsi" w:hAnsiTheme="minorHAnsi"/>
        </w:rPr>
      </w:pPr>
    </w:p>
    <w:p w:rsidR="00652E5B" w:rsidRDefault="00652E5B"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Pr="00E32CB9" w:rsidRDefault="003321F1" w:rsidP="003321F1">
      <w:pPr>
        <w:rPr>
          <w:rFonts w:asciiTheme="minorHAnsi" w:hAnsiTheme="minorHAnsi"/>
        </w:rPr>
      </w:pPr>
      <w:r w:rsidRPr="00E32CB9">
        <w:rPr>
          <w:rFonts w:asciiTheme="minorHAnsi" w:hAnsiTheme="minorHAnsi"/>
        </w:rPr>
        <w:t>Za objednatele:</w:t>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r>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rsidR="003321F1" w:rsidRPr="00E32CB9"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t xml:space="preserve">               </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E32CB9" w:rsidRDefault="003321F1" w:rsidP="003321F1">
      <w:pPr>
        <w:rPr>
          <w:rFonts w:asciiTheme="minorHAnsi" w:hAnsiTheme="minorHAnsi"/>
          <w:bCs/>
        </w:rPr>
      </w:pPr>
      <w:r w:rsidRPr="00E32CB9">
        <w:rPr>
          <w:rFonts w:asciiTheme="minorHAnsi" w:hAnsiTheme="minorHAnsi"/>
          <w:bCs/>
        </w:rPr>
        <w:t>MUDr. Tomáš Gottvald</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rsidR="003321F1" w:rsidRPr="00E32CB9" w:rsidRDefault="003321F1" w:rsidP="003321F1">
      <w:pPr>
        <w:rPr>
          <w:rFonts w:asciiTheme="minorHAnsi" w:hAnsiTheme="minorHAnsi"/>
          <w:bCs/>
        </w:rPr>
      </w:pPr>
      <w:r w:rsidRPr="00E32CB9">
        <w:rPr>
          <w:rFonts w:asciiTheme="minorHAnsi" w:hAnsiTheme="minorHAnsi"/>
          <w:bCs/>
        </w:rPr>
        <w:t xml:space="preserve">předseda představenstva                                                                                                                                                                                                                                            </w:t>
      </w:r>
    </w:p>
    <w:p w:rsidR="003321F1" w:rsidRPr="00E32CB9" w:rsidRDefault="003321F1" w:rsidP="003321F1">
      <w:pPr>
        <w:rPr>
          <w:rFonts w:asciiTheme="minorHAnsi" w:hAnsiTheme="minorHAnsi"/>
          <w:bCs/>
        </w:rPr>
      </w:pPr>
      <w:r w:rsidRPr="00E32CB9">
        <w:rPr>
          <w:rFonts w:asciiTheme="minorHAnsi" w:hAnsiTheme="minorHAnsi"/>
          <w:bCs/>
        </w:rPr>
        <w:t xml:space="preserve"> </w:t>
      </w: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Ing. Františ</w:t>
      </w:r>
      <w:r>
        <w:rPr>
          <w:rFonts w:asciiTheme="minorHAnsi" w:hAnsiTheme="minorHAnsi"/>
          <w:bCs/>
        </w:rPr>
        <w:t>e</w:t>
      </w:r>
      <w:r w:rsidRPr="009B5655">
        <w:rPr>
          <w:rFonts w:asciiTheme="minorHAnsi" w:hAnsiTheme="minorHAnsi"/>
          <w:bCs/>
        </w:rPr>
        <w:t>k Lešundák</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rsidR="006C1B3A" w:rsidRPr="00731B89" w:rsidRDefault="006C1B3A">
      <w:pPr>
        <w:rPr>
          <w:rFonts w:asciiTheme="minorHAnsi" w:hAnsiTheme="minorHAnsi"/>
          <w:bCs/>
          <w:sz w:val="22"/>
          <w:szCs w:val="22"/>
        </w:rPr>
      </w:pPr>
      <w:r w:rsidRPr="00731B89">
        <w:rPr>
          <w:rFonts w:asciiTheme="minorHAnsi" w:hAnsiTheme="minorHAnsi"/>
          <w:bCs/>
          <w:sz w:val="22"/>
          <w:szCs w:val="22"/>
        </w:rPr>
        <w:tab/>
        <w:t xml:space="preserve">                                                                                                 </w:t>
      </w:r>
    </w:p>
    <w:p w:rsidR="006C1B3A" w:rsidRPr="00731B89" w:rsidRDefault="006C1B3A">
      <w:pPr>
        <w:rPr>
          <w:rFonts w:asciiTheme="minorHAnsi" w:hAnsiTheme="minorHAnsi"/>
          <w:bCs/>
          <w:sz w:val="22"/>
          <w:szCs w:val="22"/>
        </w:rPr>
      </w:pPr>
    </w:p>
    <w:p w:rsidR="00D45E60" w:rsidRPr="00731B89" w:rsidRDefault="00D45E60">
      <w:pPr>
        <w:rPr>
          <w:rFonts w:asciiTheme="minorHAnsi" w:hAnsiTheme="minorHAnsi"/>
          <w:bCs/>
          <w:sz w:val="22"/>
          <w:szCs w:val="22"/>
        </w:rPr>
      </w:pPr>
    </w:p>
    <w:p w:rsidR="00D45E60" w:rsidRPr="00731B89" w:rsidRDefault="00D45E60">
      <w:pPr>
        <w:rPr>
          <w:rFonts w:asciiTheme="minorHAnsi" w:hAnsiTheme="minorHAnsi"/>
          <w:sz w:val="22"/>
          <w:szCs w:val="22"/>
        </w:rPr>
      </w:pPr>
    </w:p>
    <w:p w:rsidR="00824A25" w:rsidRDefault="00824A25">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Příloha č. 1 - Specifikace díla</w:t>
      </w:r>
    </w:p>
    <w:p w:rsidR="00C3512E" w:rsidRPr="00FA553B" w:rsidRDefault="00C3512E">
      <w:pPr>
        <w:pStyle w:val="Zkladntextodsazen"/>
        <w:spacing w:after="0"/>
        <w:ind w:left="705" w:hanging="705"/>
        <w:jc w:val="both"/>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Specifikace požadovaných malířských a natěračských prací:</w:t>
      </w: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304570" w:rsidRPr="00304570" w:rsidTr="00710AC2">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Malířské práce:</w:t>
            </w:r>
          </w:p>
        </w:tc>
      </w:tr>
      <w:tr w:rsidR="00304570" w:rsidRPr="00304570" w:rsidTr="00710AC2">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odstranění maleb oškrábáním a obroušením</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sádrovou stěrkou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latexovým tmelem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izolační nátěr proteklin</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penetrační nátěr</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malba otěruvzdorná za sucha, bílá</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tónovaná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míchaná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omyvatelný akrylátový barevný - sokle</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bílý (omyvatelný dezinfekčními prostředky)</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barevný (omyvatelný dezinfekčními prostředky)</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304570" w:rsidRPr="00304570" w:rsidTr="00710AC2">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Natěračské práce:</w:t>
            </w:r>
          </w:p>
        </w:tc>
      </w:tr>
      <w:tr w:rsidR="00304570" w:rsidRPr="00304570" w:rsidTr="00710AC2">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b/>
                <w:sz w:val="22"/>
                <w:szCs w:val="22"/>
              </w:rPr>
            </w:pPr>
            <w:r w:rsidRPr="00FA553B">
              <w:rPr>
                <w:rFonts w:asciiTheme="minorHAnsi" w:hAnsiTheme="minorHAnsi" w:cs="Arial"/>
                <w:b/>
                <w:sz w:val="22"/>
                <w:szCs w:val="22"/>
              </w:rPr>
              <w:t>Nátěry kovu</w:t>
            </w:r>
          </w:p>
        </w:tc>
      </w:tr>
      <w:tr w:rsidR="00304570" w:rsidRPr="00304570" w:rsidTr="00710AC2">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(nové)  1 x základní a 2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rozvodů (nové) ÚT 1 x základní a 2 x vrchní bílý </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rozvodů ÚT</w:t>
            </w:r>
            <w:r w:rsidR="0049577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klempířských prvků antikorozní barvou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zárubní (obnova stávajícího) obroušení, očištění 1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zárubní (nové) 1 x základní a 2 x vrchní </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nátěry ocel. konstrukcí (nové)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nátěry ocel. konstru</w:t>
            </w:r>
            <w:r w:rsidR="00495778">
              <w:rPr>
                <w:rFonts w:asciiTheme="minorHAnsi" w:hAnsiTheme="minorHAnsi" w:cs="Arial"/>
                <w:sz w:val="22"/>
                <w:szCs w:val="22"/>
              </w:rPr>
              <w:t>k</w:t>
            </w:r>
            <w:r w:rsidRPr="00FA553B">
              <w:rPr>
                <w:rFonts w:asciiTheme="minorHAnsi" w:hAnsiTheme="minorHAnsi" w:cs="Arial"/>
                <w:sz w:val="22"/>
                <w:szCs w:val="22"/>
              </w:rPr>
              <w:t>cí (obnova stávající) obroušení, očištění 1 x vrchní barevný</w:t>
            </w:r>
          </w:p>
        </w:tc>
      </w:tr>
      <w:tr w:rsidR="00304570" w:rsidRPr="00304570" w:rsidTr="00710AC2">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b/>
                <w:sz w:val="22"/>
                <w:szCs w:val="22"/>
              </w:rPr>
              <w:t>Nátěry dřeva</w:t>
            </w:r>
          </w:p>
        </w:tc>
      </w:tr>
      <w:tr w:rsidR="00304570" w:rsidRPr="00304570" w:rsidTr="00710AC2">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495778">
              <w:rPr>
                <w:rFonts w:asciiTheme="minorHAnsi" w:hAnsiTheme="minorHAnsi" w:cs="Arial"/>
                <w:sz w:val="22"/>
                <w:szCs w:val="22"/>
              </w:rPr>
              <w:t xml:space="preserve"> </w:t>
            </w:r>
            <w:r w:rsidRPr="00FA553B">
              <w:rPr>
                <w:rFonts w:asciiTheme="minorHAnsi" w:hAnsiTheme="minorHAnsi" w:cs="Arial"/>
                <w:sz w:val="22"/>
                <w:szCs w:val="22"/>
              </w:rPr>
              <w:t>(nový)1 x základní a 2 x vrchní krycí ( vč.</w:t>
            </w:r>
            <w:r w:rsidR="00495778">
              <w:rPr>
                <w:rFonts w:asciiTheme="minorHAnsi" w:hAnsiTheme="minorHAnsi" w:cs="Arial"/>
                <w:sz w:val="22"/>
                <w:szCs w:val="22"/>
              </w:rPr>
              <w:t xml:space="preserve"> </w:t>
            </w:r>
            <w:r w:rsidRPr="00FA553B">
              <w:rPr>
                <w:rFonts w:asciiTheme="minorHAnsi" w:hAnsiTheme="minorHAnsi" w:cs="Arial"/>
                <w:sz w:val="22"/>
                <w:szCs w:val="22"/>
              </w:rPr>
              <w:t>přetmelení vad a nerovností )</w:t>
            </w:r>
          </w:p>
        </w:tc>
      </w:tr>
      <w:tr w:rsidR="00304570" w:rsidRPr="00304570" w:rsidTr="00710AC2">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D140A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přetmelení, 1x vrchní krycí</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bookmarkStart w:id="1" w:name="_Hlk10540363"/>
      <w:r w:rsidRPr="00FA553B">
        <w:rPr>
          <w:rFonts w:asciiTheme="minorHAnsi" w:hAnsiTheme="minorHAnsi"/>
          <w:b/>
          <w:szCs w:val="22"/>
        </w:rPr>
        <w:t>Požadavky na aplikační postup vztažený na měrnou jednotku 1 m</w:t>
      </w:r>
      <w:r w:rsidRPr="00FA553B">
        <w:rPr>
          <w:rFonts w:asciiTheme="minorHAnsi" w:hAnsiTheme="minorHAnsi"/>
          <w:b/>
          <w:szCs w:val="22"/>
          <w:vertAlign w:val="superscript"/>
        </w:rPr>
        <w:t>2</w:t>
      </w:r>
    </w:p>
    <w:p w:rsidR="00C3512E" w:rsidRPr="00FA553B" w:rsidRDefault="00C3512E">
      <w:pPr>
        <w:pStyle w:val="Odstavecseseznamem"/>
        <w:ind w:left="360"/>
        <w:rPr>
          <w:rFonts w:asciiTheme="minorHAnsi" w:hAnsiTheme="minorHAnsi"/>
          <w:b/>
          <w:sz w:val="14"/>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Odstranění staré malby (pol. 1.)</w:t>
      </w:r>
    </w:p>
    <w:p w:rsidR="00C3512E" w:rsidRPr="00FA553B" w:rsidRDefault="00C3512E">
      <w:pPr>
        <w:ind w:left="792"/>
        <w:rPr>
          <w:rFonts w:asciiTheme="minorHAnsi" w:hAnsiTheme="minorHAnsi"/>
          <w:b/>
          <w:sz w:val="22"/>
          <w:szCs w:val="22"/>
        </w:rPr>
      </w:pPr>
      <w:r w:rsidRPr="00FA553B">
        <w:rPr>
          <w:rFonts w:asciiTheme="minorHAnsi" w:hAnsiTheme="minorHAnsi" w:cs="Arial"/>
          <w:b/>
          <w:sz w:val="22"/>
          <w:szCs w:val="22"/>
        </w:rPr>
        <w:t>Cena za odstranění staré malby před výmalbou škrábáním za 1 m</w:t>
      </w:r>
      <w:r w:rsidRPr="00FA553B">
        <w:rPr>
          <w:rFonts w:asciiTheme="minorHAnsi" w:hAnsiTheme="minorHAnsi" w:cs="Arial"/>
          <w:b/>
          <w:sz w:val="22"/>
          <w:szCs w:val="22"/>
          <w:vertAlign w:val="superscript"/>
        </w:rPr>
        <w:t xml:space="preserve">2 </w:t>
      </w:r>
      <w:r w:rsidRPr="00FA553B">
        <w:rPr>
          <w:rFonts w:asciiTheme="minorHAnsi" w:hAnsiTheme="minorHAnsi" w:cs="Arial"/>
          <w:b/>
          <w:sz w:val="22"/>
          <w:szCs w:val="22"/>
        </w:rPr>
        <w:t>zahrnuje:</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oškrábání malby - mechanické odstranění,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rozmývání podkladu po škrábání k rozpuštění zbytků malířských hmot, plošné sjednocení,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přebroušení opravovaných lokálních míst,</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 xml:space="preserve">oprášení stěny, </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úklid a likvidace oškrabaného materiálu a odvoz mimo areál nemocnice.</w:t>
      </w:r>
    </w:p>
    <w:p w:rsidR="00C3512E" w:rsidRPr="00FA553B" w:rsidRDefault="00C3512E">
      <w:pPr>
        <w:ind w:left="360"/>
        <w:rPr>
          <w:rFonts w:asciiTheme="minorHAnsi" w:hAnsiTheme="minorHAnsi"/>
          <w:sz w:val="22"/>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Vyrovnání (vyhlazení) podkladu (pol. 2.- 3.)</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lokálních nerovností</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míst po broušení starých nátěrů, maleb nebo v místě lokálních děr po hmoždinkách, apod.</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Izolování proteklin (pol. 4.)</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Úprava (izolování) nevzhledných lokálních skvrn vzniklých po zatečení</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Penetrování podkladu (pol. 5.)</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Sjednocení nasákavosti a soudržnosti podkladních vrstev plochy pod nátěr nebo malbu</w:t>
      </w:r>
    </w:p>
    <w:p w:rsidR="00C3512E" w:rsidRPr="00FA553B" w:rsidRDefault="00C3512E">
      <w:pPr>
        <w:pStyle w:val="Odstavecseseznamem"/>
        <w:ind w:left="360"/>
        <w:rPr>
          <w:rFonts w:asciiTheme="minorHAnsi" w:hAnsiTheme="minorHAnsi"/>
          <w:b/>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Malby a nátěry (pol. 6. - 8.):</w:t>
      </w:r>
    </w:p>
    <w:p w:rsidR="00C3512E" w:rsidRPr="00FA553B" w:rsidRDefault="00C3512E">
      <w:pPr>
        <w:ind w:left="792"/>
        <w:rPr>
          <w:rFonts w:asciiTheme="minorHAnsi" w:hAnsiTheme="minorHAnsi"/>
          <w:b/>
          <w:sz w:val="22"/>
          <w:szCs w:val="22"/>
        </w:rPr>
      </w:pPr>
      <w:r w:rsidRPr="00FA553B">
        <w:rPr>
          <w:rFonts w:asciiTheme="minorHAnsi" w:hAnsiTheme="minorHAnsi"/>
          <w:b/>
          <w:sz w:val="22"/>
          <w:szCs w:val="22"/>
        </w:rPr>
        <w:t>Cena malířské práce za 1 m</w:t>
      </w:r>
      <w:r w:rsidRPr="00FA553B">
        <w:rPr>
          <w:rFonts w:asciiTheme="minorHAnsi" w:hAnsiTheme="minorHAnsi"/>
          <w:b/>
          <w:sz w:val="22"/>
          <w:szCs w:val="22"/>
          <w:vertAlign w:val="superscript"/>
        </w:rPr>
        <w:t>2</w:t>
      </w:r>
      <w:r w:rsidRPr="00FA553B">
        <w:rPr>
          <w:rFonts w:asciiTheme="minorHAnsi" w:hAnsiTheme="minorHAnsi"/>
          <w:b/>
          <w:sz w:val="22"/>
          <w:szCs w:val="22"/>
        </w:rPr>
        <w:t xml:space="preserve"> malované plochy zahrnuje:</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olepování vnitřních ploch, které nemají být opatřeny malbou, nebo omalování štětcem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zakrytí nemalovaných ploch (foliemi, netkanou textilii, kartonem) - nábytku, podlah, obkladů a ostatního vybavení malovaného prostoru,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vnitřních ploch - hrubý úklid po malbě a likvidace odpadu a odvoz mimo areál nemocnice, (použitý materiál, zbytky oškrábané malby),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použitý materiál (barvy, sádru, apod.),</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případné náklady na opakování malířských prací až do dosažení zadavatelem požadované kvality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dopravu do místa plnění.</w:t>
      </w:r>
    </w:p>
    <w:bookmarkEnd w:id="1"/>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Nátěry omyvatelných povrchů (pol. 9.)</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olepování vnitřních ploch, které nemají být opatřeny nátěrem, nebo omalování štětcem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zakrytí nenatíraných ploch (foliemi, netkanou textilii, kartonem) - nábytku, podlah, obkladů a ostatního vybavení malovaného prostoru,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vnitřních ploch - hrubý úklid po nátěrech a likvidace odpadu a odvoz mimo areál nemocnice, (použitý materiál, zbytky oškrábané malby),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použitý materiál (nátěr, sádru, apod.),</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případné náklady na opakování natěračských prací až do dosažení zadavatelem požadované kvality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dopravu do místa plnění.</w:t>
      </w:r>
    </w:p>
    <w:p w:rsidR="00C3512E" w:rsidRPr="00FA553B" w:rsidRDefault="00C3512E">
      <w:pPr>
        <w:pStyle w:val="Odstavecseseznamem"/>
        <w:rPr>
          <w:rFonts w:asciiTheme="minorHAnsi" w:hAnsiTheme="minorHAnsi"/>
          <w:szCs w:val="22"/>
        </w:rPr>
      </w:pP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Požadavky na provádění výmalby, natěračských prací a ostatních souvisejících činností</w:t>
      </w:r>
    </w:p>
    <w:p w:rsidR="00C3512E" w:rsidRPr="00FA553B" w:rsidRDefault="00C3512E">
      <w:pPr>
        <w:rPr>
          <w:rFonts w:asciiTheme="minorHAnsi" w:hAnsiTheme="minorHAnsi"/>
          <w:sz w:val="10"/>
          <w:szCs w:val="22"/>
        </w:rPr>
      </w:pP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Veškeré práce související s výmalbou a natěračskými pracemi budou provedeny v nejvyšší kvalitě s dodržením všech technologických předpisů. </w:t>
      </w:r>
    </w:p>
    <w:p w:rsidR="00C3512E" w:rsidRPr="00FA553B" w:rsidRDefault="00320255">
      <w:pPr>
        <w:pStyle w:val="Odstavecseseznamem"/>
        <w:numPr>
          <w:ilvl w:val="0"/>
          <w:numId w:val="184"/>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při provádění prací dodržovat veškeré hygienické a bezpečnostní předpisy včetně zajištění proškolení všech pracovníků podílejících se na realizaci prací z BOZP a PO;</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respektovat specifické podmínky zdravotnického zařízení a je povinen dodržet všechna opatření, která zabrání šíření prachu, hluku apod.;</w:t>
      </w:r>
    </w:p>
    <w:p w:rsidR="00C3512E" w:rsidRPr="00FA553B" w:rsidRDefault="00C3512E">
      <w:pPr>
        <w:pStyle w:val="Odstavecseseznamem"/>
        <w:numPr>
          <w:ilvl w:val="1"/>
          <w:numId w:val="185"/>
        </w:numPr>
        <w:ind w:left="1134"/>
        <w:jc w:val="both"/>
        <w:rPr>
          <w:rFonts w:asciiTheme="minorHAnsi" w:hAnsiTheme="minorHAnsi"/>
          <w:szCs w:val="22"/>
        </w:rPr>
      </w:pPr>
      <w:bookmarkStart w:id="2" w:name="_Hlk10546193"/>
      <w:r w:rsidRPr="00FA553B">
        <w:rPr>
          <w:rFonts w:asciiTheme="minorHAnsi" w:hAnsiTheme="minorHAnsi"/>
          <w:szCs w:val="22"/>
        </w:rPr>
        <w:t xml:space="preserve">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ind w:left="1134"/>
        <w:jc w:val="both"/>
        <w:rPr>
          <w:rFonts w:asciiTheme="minorHAnsi" w:hAnsiTheme="minorHAnsi"/>
          <w:szCs w:val="22"/>
        </w:rPr>
      </w:pPr>
    </w:p>
    <w:bookmarkEnd w:id="2"/>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Malířské a natěračské práce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budou probíhat při běžném provozu ostatních zdravotnických a provozních prostor zadavatele;</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práce budou probíhat v prostorách zadavatele dle požadavků a dohody, možno i odpoledne, v noci, či o víkendech a svátcích, a to bez nároku na příplatek;</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Pokud během malování dojde k odloupnutí omítky či k jiným škodám v důsledku nevhodného chování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e, bude toto opraveno na náklady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Pro jednotlivé povrchy mohou být po dohodě určeny specifické požadavky (omyvatelnost, protiplísňové přísady, fungicidní úprava apod.).</w:t>
      </w:r>
    </w:p>
    <w:p w:rsidR="00C3512E" w:rsidRPr="00FA553B" w:rsidRDefault="00C3512E">
      <w:pPr>
        <w:pStyle w:val="Odstavecseseznamem"/>
        <w:numPr>
          <w:ilvl w:val="0"/>
          <w:numId w:val="184"/>
        </w:numPr>
        <w:jc w:val="both"/>
        <w:rPr>
          <w:rFonts w:asciiTheme="minorHAnsi" w:hAnsiTheme="minorHAnsi"/>
          <w:szCs w:val="22"/>
        </w:rPr>
      </w:pPr>
      <w:bookmarkStart w:id="3" w:name="_Hlk10546336"/>
      <w:r w:rsidRPr="00FA553B">
        <w:rPr>
          <w:rFonts w:asciiTheme="minorHAnsi" w:hAnsiTheme="minorHAnsi"/>
          <w:szCs w:val="22"/>
        </w:rPr>
        <w:t>Všechna čidla EPS musí být v provozu. V místě malování s čidly EPS bude určenému pracovníkovi zadavatele nahlášeno zakrytí čidel EPS. Po skončení malování stropu v každé místnosti budou čidla ihned odkryta.</w:t>
      </w:r>
    </w:p>
    <w:bookmarkEnd w:id="3"/>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Zadavatel vytvoří podmínky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i pro řádné provedení díla, včetně umožnění vjezdu vozidla </w:t>
      </w:r>
      <w:r w:rsidR="00320255" w:rsidRPr="00D64A00">
        <w:rPr>
          <w:rFonts w:asciiTheme="minorHAnsi" w:hAnsiTheme="minorHAnsi"/>
          <w:szCs w:val="22"/>
        </w:rPr>
        <w:t>Zhotovitel</w:t>
      </w:r>
      <w:r w:rsidRPr="00FA553B">
        <w:rPr>
          <w:rFonts w:asciiTheme="minorHAnsi" w:hAnsiTheme="minorHAnsi"/>
          <w:szCs w:val="22"/>
        </w:rPr>
        <w:t>e a bezplatné parkování v něm na místě určeném zadavatelem, po dobu provádění díla.</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Natěračské práce zahrnují základní přebroušení a odmaštění natírané plochy. </w:t>
      </w: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szCs w:val="22"/>
        </w:rPr>
      </w:pPr>
      <w:r w:rsidRPr="00FA553B">
        <w:rPr>
          <w:rFonts w:asciiTheme="minorHAnsi" w:hAnsiTheme="minorHAnsi"/>
          <w:b/>
          <w:szCs w:val="22"/>
        </w:rPr>
        <w:t xml:space="preserve">Ostatní požadavky </w:t>
      </w:r>
    </w:p>
    <w:p w:rsidR="00C3512E" w:rsidRPr="00FA553B" w:rsidRDefault="00C3512E">
      <w:pPr>
        <w:pStyle w:val="Odstavecseseznamem"/>
        <w:numPr>
          <w:ilvl w:val="0"/>
          <w:numId w:val="185"/>
        </w:numPr>
        <w:jc w:val="both"/>
        <w:rPr>
          <w:rFonts w:asciiTheme="minorHAnsi" w:hAnsiTheme="minorHAnsi"/>
          <w:szCs w:val="22"/>
        </w:rPr>
      </w:pPr>
      <w:r w:rsidRPr="00FA553B">
        <w:rPr>
          <w:rFonts w:asciiTheme="minorHAnsi" w:hAnsiTheme="minorHAnsi"/>
          <w:szCs w:val="22"/>
        </w:rPr>
        <w:t xml:space="preserve">Kvalita provádění malířských </w:t>
      </w:r>
      <w:r w:rsidR="00320255">
        <w:rPr>
          <w:rFonts w:asciiTheme="minorHAnsi" w:hAnsiTheme="minorHAnsi"/>
          <w:szCs w:val="22"/>
        </w:rPr>
        <w:t xml:space="preserve">a natěračských </w:t>
      </w:r>
      <w:r w:rsidRPr="00FA553B">
        <w:rPr>
          <w:rFonts w:asciiTheme="minorHAnsi" w:hAnsiTheme="minorHAnsi"/>
          <w:szCs w:val="22"/>
        </w:rPr>
        <w:t>prací</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malířské a natěračské práce musí být v souladu s bezpečnostními předpisy a technologickými postupy stanovenými výrobcem,</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výmalba a natřené plochy musí splňovat veškeré základní požadavky na užitné vlastnosti malovaných prostor a natíraných ploch.</w:t>
      </w:r>
    </w:p>
    <w:p w:rsidR="00C3512E" w:rsidRPr="00FA553B" w:rsidRDefault="00C3512E">
      <w:pPr>
        <w:pStyle w:val="Odstavecseseznamem"/>
        <w:ind w:left="1418"/>
        <w:jc w:val="both"/>
        <w:rPr>
          <w:rFonts w:asciiTheme="minorHAnsi" w:hAnsiTheme="minorHAnsi"/>
          <w:sz w:val="12"/>
          <w:szCs w:val="22"/>
        </w:rPr>
      </w:pPr>
      <w:r w:rsidRPr="00FA553B">
        <w:rPr>
          <w:rFonts w:asciiTheme="minorHAnsi" w:hAnsiTheme="minorHAnsi"/>
          <w:szCs w:val="22"/>
        </w:rPr>
        <w:t xml:space="preserve"> </w:t>
      </w:r>
    </w:p>
    <w:p w:rsidR="00C3512E" w:rsidRPr="00FA553B" w:rsidRDefault="00320255">
      <w:pPr>
        <w:pStyle w:val="Odstavecseseznamem"/>
        <w:numPr>
          <w:ilvl w:val="0"/>
          <w:numId w:val="185"/>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417" w:hanging="357"/>
        <w:jc w:val="both"/>
        <w:rPr>
          <w:rFonts w:asciiTheme="minorHAnsi" w:hAnsiTheme="minorHAnsi"/>
          <w:szCs w:val="22"/>
        </w:rPr>
      </w:pPr>
      <w:r w:rsidRPr="00FA553B">
        <w:rPr>
          <w:rFonts w:asciiTheme="minorHAnsi" w:hAnsiTheme="minorHAnsi"/>
          <w:szCs w:val="22"/>
        </w:rPr>
        <w:t>bude provádět malování určených prostor v barevném provedení a v materiálu dle konkrétních požadavků zadavatele na základě dílčích objednávek zadavatelem určených počtů m</w:t>
      </w:r>
      <w:r w:rsidRPr="00FA553B">
        <w:rPr>
          <w:rFonts w:asciiTheme="minorHAnsi" w:hAnsiTheme="minorHAnsi"/>
          <w:szCs w:val="22"/>
          <w:vertAlign w:val="superscript"/>
        </w:rPr>
        <w:t>2</w:t>
      </w:r>
      <w:r w:rsidRPr="00FA553B">
        <w:rPr>
          <w:rFonts w:asciiTheme="minorHAnsi" w:hAnsiTheme="minorHAnsi"/>
          <w:szCs w:val="22"/>
        </w:rPr>
        <w:t xml:space="preserve">, termínu plnění, v souladu se smlouvou o dílo při dodržování pracovních postupů. Malířské a natěračské práce budou zahájeny nejpozději </w:t>
      </w:r>
      <w:r w:rsidRPr="00FA553B">
        <w:rPr>
          <w:rFonts w:asciiTheme="minorHAnsi" w:hAnsiTheme="minorHAnsi"/>
          <w:b/>
          <w:szCs w:val="22"/>
        </w:rPr>
        <w:t>do 10 dnů</w:t>
      </w:r>
      <w:r w:rsidRPr="00FA553B">
        <w:rPr>
          <w:rFonts w:asciiTheme="minorHAnsi" w:hAnsiTheme="minorHAnsi"/>
          <w:szCs w:val="22"/>
        </w:rPr>
        <w:t xml:space="preserve"> od </w:t>
      </w:r>
      <w:r w:rsidR="00386361">
        <w:rPr>
          <w:rFonts w:asciiTheme="minorHAnsi" w:hAnsiTheme="minorHAnsi"/>
          <w:szCs w:val="22"/>
        </w:rPr>
        <w:t>doručení každé dílčí</w:t>
      </w:r>
      <w:r w:rsidRPr="00FA553B">
        <w:rPr>
          <w:rFonts w:asciiTheme="minorHAnsi" w:hAnsiTheme="minorHAnsi"/>
          <w:szCs w:val="22"/>
        </w:rPr>
        <w:t xml:space="preserve"> objednávky, nebude-li dohodnuto jinak. Na základě skutečně provedených zadavatelem odsouhlasených malířských prací bude následně fakturováno.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musí dodržet určený termín dokončení, je nutné zaručit nepřekročení této lhůty (zajistit dostatečný počet pracovníků),</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si nechá předem schválit rozsah oprav podkladů, odstraňování starých maleb, provedení výmalby,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bude respektovat časové požadavky zadavatele na realizaci každé dílčí objednávky,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se zavazuje operativně zajišťovat požadavky zadavatele v případě odstraňování následků provozních havárií na pracovištích zadavatele. Zadavatel požaduje od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 xml:space="preserve">e operativnost v době nástupu na výmalbu v případě havárie. Zadavatel v případě řešení havarijního stavu požaduje </w:t>
      </w:r>
      <w:r w:rsidRPr="00FA553B">
        <w:rPr>
          <w:rFonts w:asciiTheme="minorHAnsi" w:hAnsiTheme="minorHAnsi"/>
          <w:b/>
          <w:szCs w:val="22"/>
        </w:rPr>
        <w:t xml:space="preserve">dostupnost </w:t>
      </w:r>
      <w:r w:rsidR="001E5EBB">
        <w:rPr>
          <w:rFonts w:asciiTheme="minorHAnsi" w:hAnsiTheme="minorHAnsi"/>
          <w:b/>
          <w:szCs w:val="22"/>
        </w:rPr>
        <w:t>z</w:t>
      </w:r>
      <w:r w:rsidR="00320255">
        <w:rPr>
          <w:rFonts w:asciiTheme="minorHAnsi" w:hAnsiTheme="minorHAnsi"/>
          <w:b/>
          <w:szCs w:val="22"/>
        </w:rPr>
        <w:t>hotovitel</w:t>
      </w:r>
      <w:r w:rsidRPr="00FA553B">
        <w:rPr>
          <w:rFonts w:asciiTheme="minorHAnsi" w:hAnsiTheme="minorHAnsi"/>
          <w:b/>
          <w:szCs w:val="22"/>
        </w:rPr>
        <w:t>e do 24 hodin</w:t>
      </w:r>
      <w:r w:rsidRPr="00FA553B">
        <w:rPr>
          <w:rFonts w:asciiTheme="minorHAnsi" w:hAnsiTheme="minorHAnsi"/>
          <w:szCs w:val="22"/>
        </w:rPr>
        <w:t xml:space="preserve"> od objednání</w:t>
      </w:r>
      <w:r w:rsidR="009125C6">
        <w:rPr>
          <w:rFonts w:asciiTheme="minorHAnsi" w:hAnsiTheme="minorHAnsi"/>
          <w:szCs w:val="22"/>
        </w:rPr>
        <w:t xml:space="preserve"> </w:t>
      </w:r>
      <w:r w:rsidRPr="00FA553B">
        <w:rPr>
          <w:rFonts w:asciiTheme="minorHAnsi" w:hAnsiTheme="minorHAnsi"/>
          <w:szCs w:val="22"/>
        </w:rPr>
        <w:t>nebude-li po vzájemné dohodě stanoveno jinak.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zajistí náhradu v případě absence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 za stejných smluvních podmínek,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poskytne záruku na provedené služby a použitý materiál v délce </w:t>
      </w:r>
      <w:r w:rsidRPr="00FA553B">
        <w:rPr>
          <w:rFonts w:asciiTheme="minorHAnsi" w:hAnsiTheme="minorHAnsi"/>
          <w:b/>
          <w:szCs w:val="22"/>
        </w:rPr>
        <w:t>min. 24 měsíců</w:t>
      </w:r>
      <w:r w:rsidRPr="00FA553B">
        <w:rPr>
          <w:rFonts w:asciiTheme="minorHAnsi" w:hAnsiTheme="minorHAnsi"/>
          <w:szCs w:val="22"/>
        </w:rPr>
        <w:t xml:space="preserve"> ode dne převzetí příslušného díla,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neodpovídá za závady, způsobené neodborným mechanickým poškozením nebo neodborným zásahem ze strany zadavatele nebo třetí osoby.</w:t>
      </w:r>
    </w:p>
    <w:p w:rsidR="00B730FA" w:rsidRPr="00FA553B" w:rsidRDefault="00B730FA">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Pr="00304570" w:rsidRDefault="0037038E">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Pr="00304570" w:rsidRDefault="00A24783">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Pr="00304570" w:rsidRDefault="001E5EB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304570" w:rsidRPr="00304570" w:rsidTr="00652E5B">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652E5B">
            <w:pPr>
              <w:jc w:val="center"/>
              <w:rPr>
                <w:rFonts w:asciiTheme="minorHAnsi" w:hAnsiTheme="minorHAnsi" w:cs="Arial"/>
                <w:sz w:val="28"/>
                <w:szCs w:val="28"/>
              </w:rPr>
            </w:pPr>
            <w:r w:rsidRPr="00FA553B">
              <w:rPr>
                <w:rFonts w:asciiTheme="minorHAnsi" w:hAnsiTheme="minorHAnsi" w:cs="Arial"/>
                <w:sz w:val="28"/>
                <w:szCs w:val="28"/>
              </w:rPr>
              <w:t>Malířské práce</w:t>
            </w:r>
          </w:p>
        </w:tc>
      </w:tr>
      <w:tr w:rsidR="00304570" w:rsidRPr="00304570" w:rsidTr="00652E5B">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rsidR="00652E5B" w:rsidRPr="00FA553B" w:rsidRDefault="00652E5B" w:rsidP="00652E5B">
            <w:pPr>
              <w:jc w:val="center"/>
              <w:rPr>
                <w:rFonts w:asciiTheme="minorHAnsi" w:hAnsiTheme="minorHAnsi" w:cs="Arial"/>
                <w:b/>
                <w:bCs/>
                <w:sz w:val="22"/>
                <w:szCs w:val="22"/>
              </w:rPr>
            </w:pPr>
            <w:r w:rsidRPr="00FA553B">
              <w:rPr>
                <w:rFonts w:asciiTheme="minorHAnsi" w:hAnsiTheme="minorHAnsi" w:cs="Arial"/>
                <w:b/>
                <w:bCs/>
                <w:sz w:val="22"/>
                <w:szCs w:val="22"/>
              </w:rPr>
              <w:t>Malby</w:t>
            </w:r>
          </w:p>
        </w:tc>
      </w:tr>
      <w:tr w:rsidR="00304570" w:rsidRPr="00304570" w:rsidTr="00652E5B">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Jednot. cena za MJ bez DPH                                                                        ( Kč )</w:t>
            </w:r>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DPH                                                                        ( Kč )</w:t>
            </w:r>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Jednot. cena za MJ včetně DPH                                                                        ( Kč )</w:t>
            </w:r>
          </w:p>
        </w:tc>
        <w:tc>
          <w:tcPr>
            <w:tcW w:w="2126" w:type="dxa"/>
            <w:tcBorders>
              <w:top w:val="nil"/>
              <w:left w:val="nil"/>
              <w:bottom w:val="nil"/>
              <w:right w:val="single" w:sz="8"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Použitý materiál </w:t>
            </w:r>
            <w:r w:rsidRPr="00FA553B">
              <w:rPr>
                <w:rFonts w:asciiTheme="minorHAnsi" w:hAnsiTheme="minorHAnsi" w:cs="Arial"/>
                <w:b/>
                <w:bCs/>
                <w:sz w:val="18"/>
                <w:szCs w:val="18"/>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FA553B">
              <w:rPr>
                <w:rFonts w:asciiTheme="minorHAnsi" w:hAnsiTheme="minorHAnsi" w:cs="Arial"/>
                <w:color w:val="FF0000"/>
                <w:sz w:val="20"/>
                <w:szCs w:val="20"/>
              </w:rPr>
              <w:t>(doplní dod</w:t>
            </w:r>
            <w:r>
              <w:rPr>
                <w:rFonts w:asciiTheme="minorHAnsi" w:hAnsiTheme="minorHAnsi" w:cs="Arial"/>
                <w:color w:val="FF0000"/>
                <w:sz w:val="20"/>
                <w:szCs w:val="20"/>
              </w:rPr>
              <w:t>a</w:t>
            </w:r>
            <w:r w:rsidRPr="00FA553B">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izolační nátěr proteklin</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sucha , tónovaná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774D37" w:rsidRPr="00FA553B" w:rsidRDefault="00774D37">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Pr="00FA553B" w:rsidRDefault="001E5EB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304570" w:rsidRPr="00304570" w:rsidTr="00652E5B">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710AC2">
            <w:pPr>
              <w:jc w:val="center"/>
              <w:rPr>
                <w:rFonts w:asciiTheme="minorHAnsi" w:hAnsiTheme="minorHAnsi" w:cs="Arial"/>
                <w:sz w:val="28"/>
                <w:szCs w:val="28"/>
              </w:rPr>
            </w:pPr>
            <w:r w:rsidRPr="00FA553B">
              <w:rPr>
                <w:rFonts w:asciiTheme="minorHAnsi" w:hAnsiTheme="minorHAnsi" w:cs="Arial"/>
                <w:sz w:val="28"/>
                <w:szCs w:val="28"/>
              </w:rPr>
              <w:t>Natěračské práce</w:t>
            </w:r>
          </w:p>
        </w:tc>
      </w:tr>
      <w:tr w:rsidR="00304570" w:rsidRPr="00304570" w:rsidTr="00710AC2">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kovu</w:t>
            </w:r>
          </w:p>
        </w:tc>
      </w:tr>
      <w:tr w:rsidR="00304570" w:rsidRPr="00304570" w:rsidTr="00710AC2">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Jednot. za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(nové)  1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bm</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rozvodů ÚT(obnova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17.</w:t>
            </w:r>
          </w:p>
        </w:tc>
        <w:tc>
          <w:tcPr>
            <w:tcW w:w="2579" w:type="dxa"/>
            <w:tcBorders>
              <w:top w:val="nil"/>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nátěry ocel. konstrucí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304570" w:rsidRPr="00304570" w:rsidTr="00710AC2">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dřeva</w:t>
            </w:r>
          </w:p>
        </w:tc>
      </w:tr>
      <w:tr w:rsidR="00304570" w:rsidRPr="00304570" w:rsidTr="00710AC2">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Jednot. cena za MJ bez DPH                                                                        ( Kč )</w:t>
            </w:r>
          </w:p>
        </w:tc>
        <w:tc>
          <w:tcPr>
            <w:tcW w:w="12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DPH                                                                        ( Kč )</w:t>
            </w:r>
          </w:p>
        </w:tc>
        <w:tc>
          <w:tcPr>
            <w:tcW w:w="1518"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Jednot. cena za MJ včetně DPH                                                                        ( Kč )</w:t>
            </w:r>
          </w:p>
        </w:tc>
        <w:tc>
          <w:tcPr>
            <w:tcW w:w="1597" w:type="dxa"/>
            <w:tcBorders>
              <w:top w:val="nil"/>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484CBD" w:rsidP="000972AB">
            <w:pPr>
              <w:rPr>
                <w:rFonts w:asciiTheme="minorHAnsi" w:hAnsiTheme="minorHAnsi" w:cs="Arial"/>
                <w:sz w:val="20"/>
                <w:szCs w:val="20"/>
              </w:rPr>
            </w:pPr>
            <w:r>
              <w:rPr>
                <w:rFonts w:asciiTheme="minorHAnsi" w:hAnsiTheme="minorHAnsi" w:cs="Arial"/>
                <w:sz w:val="20"/>
                <w:szCs w:val="20"/>
              </w:rPr>
              <w:t>n</w:t>
            </w:r>
            <w:r w:rsidR="000972AB" w:rsidRPr="00FA553B">
              <w:rPr>
                <w:rFonts w:asciiTheme="minorHAnsi" w:hAnsiTheme="minorHAnsi" w:cs="Arial"/>
                <w:sz w:val="20"/>
                <w:szCs w:val="20"/>
              </w:rPr>
              <w:t>átěr dřevo(nový)1 x základní a 2 x vrchní krycí ( vč.přetmelení vad a nerovností )</w:t>
            </w:r>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72AB" w:rsidRPr="00D829D3" w:rsidRDefault="000972AB">
            <w:pPr>
              <w:jc w:val="center"/>
              <w:rPr>
                <w:rFonts w:asciiTheme="minorHAnsi" w:hAnsiTheme="minorHAnsi" w:cs="Arial"/>
                <w:sz w:val="20"/>
                <w:szCs w:val="20"/>
              </w:rPr>
            </w:pPr>
            <w:r w:rsidRPr="00FA553B">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rsidR="000972AB" w:rsidRPr="00D829D3" w:rsidRDefault="000972AB" w:rsidP="000972AB">
            <w:pPr>
              <w:rPr>
                <w:rFonts w:asciiTheme="minorHAnsi" w:hAnsiTheme="minorHAnsi" w:cs="Arial"/>
                <w:sz w:val="20"/>
                <w:szCs w:val="20"/>
              </w:rPr>
            </w:pPr>
            <w:r w:rsidRPr="00FA553B">
              <w:rPr>
                <w:rFonts w:asciiTheme="minorHAnsi" w:hAnsiTheme="minorHAnsi"/>
                <w:sz w:val="20"/>
                <w:szCs w:val="20"/>
              </w:rPr>
              <w:t>nátěr dřevo(obnova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rsidR="000972AB" w:rsidRPr="00304570" w:rsidRDefault="000972AB" w:rsidP="000972AB">
            <w:pPr>
              <w:jc w:val="center"/>
              <w:rPr>
                <w:rFonts w:asciiTheme="minorHAnsi" w:hAnsiTheme="minorHAnsi" w:cs="Arial"/>
                <w:sz w:val="20"/>
                <w:szCs w:val="20"/>
              </w:rPr>
            </w:pPr>
            <w:r w:rsidRPr="0016097F">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52E5B" w:rsidRDefault="00652E5B">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484CBD" w:rsidRPr="0016097F" w:rsidTr="00FA553B">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rsidR="00484CBD" w:rsidRPr="0016097F" w:rsidRDefault="00484CBD">
            <w:pPr>
              <w:jc w:val="center"/>
              <w:rPr>
                <w:rFonts w:asciiTheme="minorHAnsi" w:hAnsiTheme="minorHAnsi" w:cs="Arial"/>
                <w:b/>
                <w:bCs/>
                <w:sz w:val="20"/>
                <w:szCs w:val="20"/>
              </w:rPr>
            </w:pPr>
            <w:r>
              <w:rPr>
                <w:rFonts w:asciiTheme="minorHAnsi" w:hAnsiTheme="minorHAnsi" w:cs="Arial"/>
                <w:sz w:val="28"/>
                <w:szCs w:val="28"/>
              </w:rPr>
              <w:t>Ostatní</w:t>
            </w:r>
            <w:r w:rsidRPr="00461AC1">
              <w:rPr>
                <w:rFonts w:asciiTheme="minorHAnsi" w:hAnsiTheme="minorHAnsi" w:cs="Arial"/>
                <w:sz w:val="28"/>
                <w:szCs w:val="28"/>
              </w:rPr>
              <w:t xml:space="preserve"> práce</w:t>
            </w:r>
          </w:p>
        </w:tc>
      </w:tr>
      <w:tr w:rsidR="00484CBD" w:rsidRPr="0016097F" w:rsidTr="00FA553B">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Jednot. za MJ cena včetně DPH                                                                        ( Kč )</w:t>
            </w:r>
          </w:p>
        </w:tc>
      </w:tr>
      <w:tr w:rsidR="00484CBD" w:rsidRPr="0016097F"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v případě odstraňování následků havárie malířskými pracemi bez materiálu. Použitý materiál bude fakturován dle sjednaných cen v</w:t>
            </w:r>
            <w:r>
              <w:rPr>
                <w:rFonts w:asciiTheme="minorHAnsi" w:hAnsiTheme="minorHAnsi" w:cs="Arial"/>
                <w:sz w:val="20"/>
                <w:szCs w:val="20"/>
              </w:rPr>
              <w:t xml:space="preserve"> této </w:t>
            </w:r>
            <w:r w:rsidRPr="006140DA">
              <w:rPr>
                <w:rFonts w:asciiTheme="minorHAnsi" w:hAnsiTheme="minorHAnsi" w:cs="Arial"/>
                <w:sz w:val="20"/>
                <w:szCs w:val="20"/>
              </w:rPr>
              <w:t>smlouvě o dílo zvlášť.</w:t>
            </w:r>
          </w:p>
        </w:tc>
        <w:tc>
          <w:tcPr>
            <w:tcW w:w="703" w:type="dxa"/>
            <w:tcBorders>
              <w:top w:val="single" w:sz="4" w:space="0" w:color="auto"/>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484CBD" w:rsidRPr="0016097F"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140DA" w:rsidRPr="00304570" w:rsidRDefault="006140DA">
      <w:pPr>
        <w:rPr>
          <w:rFonts w:asciiTheme="minorHAnsi" w:hAnsiTheme="minorHAnsi"/>
          <w:sz w:val="22"/>
          <w:szCs w:val="22"/>
        </w:rPr>
      </w:pPr>
    </w:p>
    <w:sectPr w:rsidR="006140DA" w:rsidRPr="00304570" w:rsidSect="00FA553B">
      <w:headerReference w:type="default" r:id="rId8"/>
      <w:footerReference w:type="default" r:id="rId9"/>
      <w:pgSz w:w="11906" w:h="16838"/>
      <w:pgMar w:top="1440" w:right="1080" w:bottom="1440" w:left="1080" w:header="568" w:footer="5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AC2" w:rsidRDefault="00710AC2" w:rsidP="00DB1AAC">
      <w:r>
        <w:separator/>
      </w:r>
    </w:p>
  </w:endnote>
  <w:endnote w:type="continuationSeparator" w:id="0">
    <w:p w:rsidR="00710AC2" w:rsidRDefault="00710AC2"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C261AE">
      <w:rPr>
        <w:rFonts w:asciiTheme="minorHAnsi" w:hAnsiTheme="minorHAnsi"/>
        <w:noProof/>
        <w:sz w:val="20"/>
      </w:rPr>
      <w:t>3</w:t>
    </w:r>
    <w:r w:rsidRPr="00565B86">
      <w:rPr>
        <w:rFonts w:asciiTheme="minorHAnsi" w:hAnsiTheme="minorHAns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AC2" w:rsidRDefault="00710AC2" w:rsidP="00DB1AAC">
      <w:r>
        <w:separator/>
      </w:r>
    </w:p>
  </w:footnote>
  <w:footnote w:type="continuationSeparator" w:id="0">
    <w:p w:rsidR="00710AC2" w:rsidRDefault="00710AC2" w:rsidP="00DB1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Default="00710AC2">
    <w:pPr>
      <w:pStyle w:val="Zhlav"/>
    </w:pPr>
    <w:r>
      <w:rPr>
        <w:noProof/>
      </w:rPr>
      <w:drawing>
        <wp:anchor distT="0" distB="0" distL="114300" distR="114300" simplePos="0" relativeHeight="251659264" behindDoc="0" locked="0" layoutInCell="1" allowOverlap="1" wp14:anchorId="6940C20C" wp14:editId="7461340D">
          <wp:simplePos x="0" y="0"/>
          <wp:positionH relativeFrom="column">
            <wp:posOffset>3810331</wp:posOffset>
          </wp:positionH>
          <wp:positionV relativeFrom="paragraph">
            <wp:posOffset>-170815</wp:posOffset>
          </wp:positionV>
          <wp:extent cx="2281696" cy="612000"/>
          <wp:effectExtent l="0" t="0" r="4445" b="0"/>
          <wp:wrapNone/>
          <wp:docPr id="45" name="Obrázek 4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0AC2" w:rsidRDefault="00710AC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E834B2"/>
    <w:multiLevelType w:val="hybridMultilevel"/>
    <w:tmpl w:val="A83464F0"/>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 w15:restartNumberingAfterBreak="0">
    <w:nsid w:val="045B3E25"/>
    <w:multiLevelType w:val="multilevel"/>
    <w:tmpl w:val="5DFAA5E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073BF"/>
    <w:multiLevelType w:val="hybridMultilevel"/>
    <w:tmpl w:val="E05CB9B2"/>
    <w:lvl w:ilvl="0" w:tplc="71485CC0">
      <w:start w:val="1"/>
      <w:numFmt w:val="decimal"/>
      <w:lvlText w:val="%1."/>
      <w:lvlJc w:val="left"/>
      <w:pPr>
        <w:ind w:left="419" w:hanging="420"/>
      </w:pPr>
      <w:rPr>
        <w:i w:val="0"/>
        <w:color w:val="auto"/>
        <w:sz w:val="22"/>
        <w:szCs w:val="22"/>
      </w:rPr>
    </w:lvl>
    <w:lvl w:ilvl="1" w:tplc="04050019">
      <w:start w:val="1"/>
      <w:numFmt w:val="lowerLetter"/>
      <w:lvlText w:val="%2."/>
      <w:lvlJc w:val="left"/>
      <w:pPr>
        <w:ind w:left="1079" w:hanging="360"/>
      </w:pPr>
    </w:lvl>
    <w:lvl w:ilvl="2" w:tplc="0405001B">
      <w:start w:val="1"/>
      <w:numFmt w:val="lowerRoman"/>
      <w:lvlText w:val="%3."/>
      <w:lvlJc w:val="right"/>
      <w:pPr>
        <w:ind w:left="1799" w:hanging="180"/>
      </w:pPr>
    </w:lvl>
    <w:lvl w:ilvl="3" w:tplc="0405000F">
      <w:start w:val="1"/>
      <w:numFmt w:val="decimal"/>
      <w:lvlText w:val="%4."/>
      <w:lvlJc w:val="left"/>
      <w:pPr>
        <w:ind w:left="2519" w:hanging="360"/>
      </w:pPr>
    </w:lvl>
    <w:lvl w:ilvl="4" w:tplc="04050019">
      <w:start w:val="1"/>
      <w:numFmt w:val="lowerLetter"/>
      <w:lvlText w:val="%5."/>
      <w:lvlJc w:val="left"/>
      <w:pPr>
        <w:ind w:left="3239" w:hanging="360"/>
      </w:pPr>
    </w:lvl>
    <w:lvl w:ilvl="5" w:tplc="0405001B">
      <w:start w:val="1"/>
      <w:numFmt w:val="lowerRoman"/>
      <w:lvlText w:val="%6."/>
      <w:lvlJc w:val="right"/>
      <w:pPr>
        <w:ind w:left="3959" w:hanging="180"/>
      </w:pPr>
    </w:lvl>
    <w:lvl w:ilvl="6" w:tplc="0405000F">
      <w:start w:val="1"/>
      <w:numFmt w:val="decimal"/>
      <w:lvlText w:val="%7."/>
      <w:lvlJc w:val="left"/>
      <w:pPr>
        <w:ind w:left="4679" w:hanging="360"/>
      </w:pPr>
    </w:lvl>
    <w:lvl w:ilvl="7" w:tplc="04050019">
      <w:start w:val="1"/>
      <w:numFmt w:val="lowerLetter"/>
      <w:lvlText w:val="%8."/>
      <w:lvlJc w:val="left"/>
      <w:pPr>
        <w:ind w:left="5399" w:hanging="360"/>
      </w:pPr>
    </w:lvl>
    <w:lvl w:ilvl="8" w:tplc="0405001B">
      <w:start w:val="1"/>
      <w:numFmt w:val="lowerRoman"/>
      <w:lvlText w:val="%9."/>
      <w:lvlJc w:val="right"/>
      <w:pPr>
        <w:ind w:left="6119" w:hanging="180"/>
      </w:pPr>
    </w:lvl>
  </w:abstractNum>
  <w:abstractNum w:abstractNumId="4" w15:restartNumberingAfterBreak="0">
    <w:nsid w:val="06F21C97"/>
    <w:multiLevelType w:val="multilevel"/>
    <w:tmpl w:val="BE5A16F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F7266F"/>
    <w:multiLevelType w:val="hybridMultilevel"/>
    <w:tmpl w:val="116A88AA"/>
    <w:lvl w:ilvl="0" w:tplc="CCD2095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8" w15:restartNumberingAfterBreak="0">
    <w:nsid w:val="143B42A3"/>
    <w:multiLevelType w:val="multilevel"/>
    <w:tmpl w:val="A4DE744E"/>
    <w:lvl w:ilvl="0">
      <w:start w:val="1"/>
      <w:numFmt w:val="decimal"/>
      <w:lvlText w:val="%1."/>
      <w:lvlJc w:val="left"/>
      <w:pPr>
        <w:ind w:left="480" w:hanging="480"/>
      </w:pPr>
      <w:rPr>
        <w:rFonts w:hint="default"/>
      </w:rPr>
    </w:lvl>
    <w:lvl w:ilvl="1">
      <w:start w:val="1"/>
      <w:numFmt w:val="decimal"/>
      <w:lvlText w:val="%1.%2."/>
      <w:lvlJc w:val="left"/>
      <w:pPr>
        <w:ind w:left="1152" w:hanging="720"/>
      </w:pPr>
      <w:rPr>
        <w:rFonts w:hint="default"/>
        <w:b w:val="0"/>
        <w:sz w:val="22"/>
        <w:szCs w:val="22"/>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9" w15:restartNumberingAfterBreak="0">
    <w:nsid w:val="148973D7"/>
    <w:multiLevelType w:val="multilevel"/>
    <w:tmpl w:val="4AFC3CC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940E72"/>
    <w:multiLevelType w:val="multilevel"/>
    <w:tmpl w:val="BCE4234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303828"/>
    <w:multiLevelType w:val="hybridMultilevel"/>
    <w:tmpl w:val="280CDF8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1BC57EDF"/>
    <w:multiLevelType w:val="hybridMultilevel"/>
    <w:tmpl w:val="D556E7E2"/>
    <w:lvl w:ilvl="0" w:tplc="04050017">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F6479"/>
    <w:multiLevelType w:val="multilevel"/>
    <w:tmpl w:val="F1643EB0"/>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16"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79536F9"/>
    <w:multiLevelType w:val="hybridMultilevel"/>
    <w:tmpl w:val="365851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B953674"/>
    <w:multiLevelType w:val="multilevel"/>
    <w:tmpl w:val="033A44E8"/>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E12055"/>
    <w:multiLevelType w:val="hybridMultilevel"/>
    <w:tmpl w:val="1C741378"/>
    <w:lvl w:ilvl="0" w:tplc="5F326404">
      <w:start w:val="1"/>
      <w:numFmt w:val="decimal"/>
      <w:lvlText w:val="Příloha č. %1:"/>
      <w:lvlJc w:val="left"/>
      <w:pPr>
        <w:ind w:left="2204" w:hanging="360"/>
      </w:pPr>
      <w:rPr>
        <w:rFonts w:hint="default"/>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0" w15:restartNumberingAfterBreak="0">
    <w:nsid w:val="32465E9B"/>
    <w:multiLevelType w:val="multilevel"/>
    <w:tmpl w:val="577A75A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DE32F9"/>
    <w:multiLevelType w:val="hybridMultilevel"/>
    <w:tmpl w:val="8E96AA7A"/>
    <w:lvl w:ilvl="0" w:tplc="7FBA7902">
      <w:start w:val="1"/>
      <w:numFmt w:val="lowerLetter"/>
      <w:lvlText w:val="%1)"/>
      <w:lvlJc w:val="left"/>
      <w:pPr>
        <w:tabs>
          <w:tab w:val="num" w:pos="1155"/>
        </w:tabs>
        <w:ind w:left="1155" w:hanging="450"/>
      </w:pPr>
      <w:rPr>
        <w:rFonts w:hint="default"/>
        <w:b w:val="0"/>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2" w15:restartNumberingAfterBreak="0">
    <w:nsid w:val="343A4E04"/>
    <w:multiLevelType w:val="multilevel"/>
    <w:tmpl w:val="48B489F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trike w:val="0"/>
        <w:dstrike w:val="0"/>
        <w:sz w:val="22"/>
        <w:szCs w:val="22"/>
        <w:u w:val="none"/>
        <w:effect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7697C48"/>
    <w:multiLevelType w:val="hybridMultilevel"/>
    <w:tmpl w:val="CB9CA60A"/>
    <w:lvl w:ilvl="0" w:tplc="16B4637A">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5" w15:restartNumberingAfterBreak="0">
    <w:nsid w:val="3D9B3403"/>
    <w:multiLevelType w:val="multilevel"/>
    <w:tmpl w:val="D60AB9E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DEF4AF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2D7484"/>
    <w:multiLevelType w:val="multilevel"/>
    <w:tmpl w:val="ADDAFA7A"/>
    <w:lvl w:ilvl="0">
      <w:start w:val="9"/>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0"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46445BAB"/>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4A241DE5"/>
    <w:multiLevelType w:val="multilevel"/>
    <w:tmpl w:val="0EBC9A76"/>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4C1516F9"/>
    <w:multiLevelType w:val="multilevel"/>
    <w:tmpl w:val="5CEC58FA"/>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AD43D7"/>
    <w:multiLevelType w:val="multilevel"/>
    <w:tmpl w:val="0405001F"/>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EE60E47"/>
    <w:multiLevelType w:val="multilevel"/>
    <w:tmpl w:val="DD6ADA7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00B0E9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12712DE"/>
    <w:multiLevelType w:val="hybridMultilevel"/>
    <w:tmpl w:val="7B12C2FC"/>
    <w:lvl w:ilvl="0" w:tplc="1DDA75DC">
      <w:numFmt w:val="bullet"/>
      <w:lvlText w:val="-"/>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52B83181"/>
    <w:multiLevelType w:val="hybridMultilevel"/>
    <w:tmpl w:val="D45A019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start w:val="1"/>
      <w:numFmt w:val="bullet"/>
      <w:lvlText w:val=""/>
      <w:lvlJc w:val="left"/>
      <w:pPr>
        <w:ind w:left="2083" w:hanging="360"/>
      </w:pPr>
      <w:rPr>
        <w:rFonts w:ascii="Wingdings" w:hAnsi="Wingdings" w:hint="default"/>
      </w:rPr>
    </w:lvl>
    <w:lvl w:ilvl="3" w:tplc="04050001">
      <w:start w:val="1"/>
      <w:numFmt w:val="bullet"/>
      <w:lvlText w:val=""/>
      <w:lvlJc w:val="left"/>
      <w:pPr>
        <w:ind w:left="2803" w:hanging="360"/>
      </w:pPr>
      <w:rPr>
        <w:rFonts w:ascii="Symbol" w:hAnsi="Symbol" w:hint="default"/>
      </w:rPr>
    </w:lvl>
    <w:lvl w:ilvl="4" w:tplc="04050003">
      <w:start w:val="1"/>
      <w:numFmt w:val="bullet"/>
      <w:lvlText w:val="o"/>
      <w:lvlJc w:val="left"/>
      <w:pPr>
        <w:ind w:left="3523" w:hanging="360"/>
      </w:pPr>
      <w:rPr>
        <w:rFonts w:ascii="Courier New" w:hAnsi="Courier New" w:cs="Courier New" w:hint="default"/>
      </w:rPr>
    </w:lvl>
    <w:lvl w:ilvl="5" w:tplc="04050005">
      <w:start w:val="1"/>
      <w:numFmt w:val="bullet"/>
      <w:lvlText w:val=""/>
      <w:lvlJc w:val="left"/>
      <w:pPr>
        <w:ind w:left="4243" w:hanging="360"/>
      </w:pPr>
      <w:rPr>
        <w:rFonts w:ascii="Wingdings" w:hAnsi="Wingdings" w:hint="default"/>
      </w:rPr>
    </w:lvl>
    <w:lvl w:ilvl="6" w:tplc="04050001">
      <w:start w:val="1"/>
      <w:numFmt w:val="bullet"/>
      <w:lvlText w:val=""/>
      <w:lvlJc w:val="left"/>
      <w:pPr>
        <w:ind w:left="4963" w:hanging="360"/>
      </w:pPr>
      <w:rPr>
        <w:rFonts w:ascii="Symbol" w:hAnsi="Symbol" w:hint="default"/>
      </w:rPr>
    </w:lvl>
    <w:lvl w:ilvl="7" w:tplc="04050003">
      <w:start w:val="1"/>
      <w:numFmt w:val="bullet"/>
      <w:lvlText w:val="o"/>
      <w:lvlJc w:val="left"/>
      <w:pPr>
        <w:ind w:left="5683" w:hanging="360"/>
      </w:pPr>
      <w:rPr>
        <w:rFonts w:ascii="Courier New" w:hAnsi="Courier New" w:cs="Courier New" w:hint="default"/>
      </w:rPr>
    </w:lvl>
    <w:lvl w:ilvl="8" w:tplc="04050005">
      <w:start w:val="1"/>
      <w:numFmt w:val="bullet"/>
      <w:lvlText w:val=""/>
      <w:lvlJc w:val="left"/>
      <w:pPr>
        <w:ind w:left="6403" w:hanging="360"/>
      </w:pPr>
      <w:rPr>
        <w:rFonts w:ascii="Wingdings" w:hAnsi="Wingdings" w:hint="default"/>
      </w:rPr>
    </w:lvl>
  </w:abstractNum>
  <w:abstractNum w:abstractNumId="40" w15:restartNumberingAfterBreak="0">
    <w:nsid w:val="5735537A"/>
    <w:multiLevelType w:val="multilevel"/>
    <w:tmpl w:val="DD78E2F4"/>
    <w:lvl w:ilvl="0">
      <w:start w:val="1"/>
      <w:numFmt w:val="lowerLetter"/>
      <w:lvlText w:val="%1)"/>
      <w:lvlJc w:val="left"/>
      <w:pPr>
        <w:tabs>
          <w:tab w:val="num" w:pos="1068"/>
        </w:tabs>
        <w:ind w:left="1068" w:hanging="360"/>
      </w:pPr>
      <w:rPr>
        <w:rFont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41"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D037F4E"/>
    <w:multiLevelType w:val="multilevel"/>
    <w:tmpl w:val="573E75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0072B2B"/>
    <w:multiLevelType w:val="multilevel"/>
    <w:tmpl w:val="8D0A23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8" w15:restartNumberingAfterBreak="0">
    <w:nsid w:val="68A430A5"/>
    <w:multiLevelType w:val="multilevel"/>
    <w:tmpl w:val="8A382956"/>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1" w15:restartNumberingAfterBreak="0">
    <w:nsid w:val="70831EA5"/>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15:restartNumberingAfterBreak="0">
    <w:nsid w:val="736664EC"/>
    <w:multiLevelType w:val="multilevel"/>
    <w:tmpl w:val="1EF6314E"/>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4146235"/>
    <w:multiLevelType w:val="multilevel"/>
    <w:tmpl w:val="FFB6B2C4"/>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5" w15:restartNumberingAfterBreak="0">
    <w:nsid w:val="77722B10"/>
    <w:multiLevelType w:val="multilevel"/>
    <w:tmpl w:val="CE066B0C"/>
    <w:lvl w:ilvl="0">
      <w:start w:val="5"/>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6"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7" w15:restartNumberingAfterBreak="0">
    <w:nsid w:val="7B293A02"/>
    <w:multiLevelType w:val="multilevel"/>
    <w:tmpl w:val="6A6E791E"/>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C70203E"/>
    <w:multiLevelType w:val="hybridMultilevel"/>
    <w:tmpl w:val="3D50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17"/>
  </w:num>
  <w:num w:numId="13">
    <w:abstractNumId w:val="38"/>
  </w:num>
  <w:num w:numId="14">
    <w:abstractNumId w:val="34"/>
  </w:num>
  <w:num w:numId="15">
    <w:abstractNumId w:val="52"/>
  </w:num>
  <w:num w:numId="16">
    <w:abstractNumId w:val="8"/>
  </w:num>
  <w:num w:numId="17">
    <w:abstractNumId w:val="12"/>
  </w:num>
  <w:num w:numId="18">
    <w:abstractNumId w:val="40"/>
  </w:num>
  <w:num w:numId="19">
    <w:abstractNumId w:val="55"/>
  </w:num>
  <w:num w:numId="20">
    <w:abstractNumId w:val="37"/>
  </w:num>
  <w:num w:numId="21">
    <w:abstractNumId w:val="56"/>
  </w:num>
  <w:num w:numId="22">
    <w:abstractNumId w:val="14"/>
  </w:num>
  <w:num w:numId="23">
    <w:abstractNumId w:val="19"/>
  </w:num>
  <w:num w:numId="24">
    <w:abstractNumId w:val="15"/>
  </w:num>
  <w:num w:numId="25">
    <w:abstractNumId w:val="24"/>
  </w:num>
  <w:num w:numId="26">
    <w:abstractNumId w:val="29"/>
  </w:num>
  <w:num w:numId="27">
    <w:abstractNumId w:val="21"/>
  </w:num>
  <w:num w:numId="28">
    <w:abstractNumId w:val="5"/>
  </w:num>
  <w:num w:numId="29">
    <w:abstractNumId w:val="58"/>
  </w:num>
  <w:num w:numId="30">
    <w:abstractNumId w:val="47"/>
  </w:num>
  <w:num w:numId="31">
    <w:abstractNumId w:val="42"/>
  </w:num>
  <w:num w:numId="32">
    <w:abstractNumId w:val="22"/>
  </w:num>
  <w:num w:numId="33">
    <w:abstractNumId w:val="31"/>
  </w:num>
  <w:num w:numId="34">
    <w:abstractNumId w:val="35"/>
  </w:num>
  <w:num w:numId="35">
    <w:abstractNumId w:val="30"/>
  </w:num>
  <w:num w:numId="36">
    <w:abstractNumId w:val="11"/>
  </w:num>
  <w:num w:numId="37">
    <w:abstractNumId w:val="6"/>
  </w:num>
  <w:num w:numId="38">
    <w:abstractNumId w:val="25"/>
  </w:num>
  <w:num w:numId="39">
    <w:abstractNumId w:val="27"/>
  </w:num>
  <w:num w:numId="40">
    <w:abstractNumId w:val="1"/>
  </w:num>
  <w:num w:numId="41">
    <w:abstractNumId w:val="50"/>
  </w:num>
  <w:num w:numId="42">
    <w:abstractNumId w:val="44"/>
  </w:num>
  <w:num w:numId="43">
    <w:abstractNumId w:val="51"/>
  </w:num>
  <w:num w:numId="44">
    <w:abstractNumId w:val="54"/>
  </w:num>
  <w:num w:numId="45">
    <w:abstractNumId w:val="46"/>
  </w:num>
  <w:num w:numId="46">
    <w:abstractNumId w:val="32"/>
  </w:num>
  <w:num w:numId="47">
    <w:abstractNumId w:val="52"/>
  </w:num>
  <w:num w:numId="48">
    <w:abstractNumId w:val="52"/>
  </w:num>
  <w:num w:numId="49">
    <w:abstractNumId w:val="52"/>
  </w:num>
  <w:num w:numId="50">
    <w:abstractNumId w:val="43"/>
  </w:num>
  <w:num w:numId="51">
    <w:abstractNumId w:val="52"/>
  </w:num>
  <w:num w:numId="52">
    <w:abstractNumId w:val="20"/>
  </w:num>
  <w:num w:numId="53">
    <w:abstractNumId w:val="52"/>
  </w:num>
  <w:num w:numId="54">
    <w:abstractNumId w:val="52"/>
  </w:num>
  <w:num w:numId="55">
    <w:abstractNumId w:val="4"/>
  </w:num>
  <w:num w:numId="56">
    <w:abstractNumId w:val="52"/>
  </w:num>
  <w:num w:numId="57">
    <w:abstractNumId w:val="52"/>
  </w:num>
  <w:num w:numId="58">
    <w:abstractNumId w:val="52"/>
  </w:num>
  <w:num w:numId="59">
    <w:abstractNumId w:val="52"/>
  </w:num>
  <w:num w:numId="60">
    <w:abstractNumId w:val="52"/>
  </w:num>
  <w:num w:numId="61">
    <w:abstractNumId w:val="52"/>
  </w:num>
  <w:num w:numId="62">
    <w:abstractNumId w:val="52"/>
  </w:num>
  <w:num w:numId="63">
    <w:abstractNumId w:val="52"/>
  </w:num>
  <w:num w:numId="64">
    <w:abstractNumId w:val="52"/>
  </w:num>
  <w:num w:numId="65">
    <w:abstractNumId w:val="26"/>
  </w:num>
  <w:num w:numId="66">
    <w:abstractNumId w:val="52"/>
  </w:num>
  <w:num w:numId="67">
    <w:abstractNumId w:val="52"/>
  </w:num>
  <w:num w:numId="68">
    <w:abstractNumId w:val="52"/>
  </w:num>
  <w:num w:numId="69">
    <w:abstractNumId w:val="52"/>
  </w:num>
  <w:num w:numId="70">
    <w:abstractNumId w:val="52"/>
  </w:num>
  <w:num w:numId="71">
    <w:abstractNumId w:val="52"/>
  </w:num>
  <w:num w:numId="72">
    <w:abstractNumId w:val="36"/>
  </w:num>
  <w:num w:numId="73">
    <w:abstractNumId w:val="18"/>
  </w:num>
  <w:num w:numId="74">
    <w:abstractNumId w:val="52"/>
  </w:num>
  <w:num w:numId="75">
    <w:abstractNumId w:val="52"/>
  </w:num>
  <w:num w:numId="76">
    <w:abstractNumId w:val="52"/>
  </w:num>
  <w:num w:numId="77">
    <w:abstractNumId w:val="52"/>
  </w:num>
  <w:num w:numId="78">
    <w:abstractNumId w:val="52"/>
  </w:num>
  <w:num w:numId="79">
    <w:abstractNumId w:val="52"/>
  </w:num>
  <w:num w:numId="80">
    <w:abstractNumId w:val="52"/>
  </w:num>
  <w:num w:numId="81">
    <w:abstractNumId w:val="52"/>
  </w:num>
  <w:num w:numId="82">
    <w:abstractNumId w:val="52"/>
  </w:num>
  <w:num w:numId="83">
    <w:abstractNumId w:val="52"/>
  </w:num>
  <w:num w:numId="84">
    <w:abstractNumId w:val="52"/>
  </w:num>
  <w:num w:numId="85">
    <w:abstractNumId w:val="52"/>
  </w:num>
  <w:num w:numId="86">
    <w:abstractNumId w:val="52"/>
  </w:num>
  <w:num w:numId="87">
    <w:abstractNumId w:val="52"/>
  </w:num>
  <w:num w:numId="88">
    <w:abstractNumId w:val="52"/>
  </w:num>
  <w:num w:numId="89">
    <w:abstractNumId w:val="52"/>
  </w:num>
  <w:num w:numId="90">
    <w:abstractNumId w:val="52"/>
  </w:num>
  <w:num w:numId="91">
    <w:abstractNumId w:val="52"/>
  </w:num>
  <w:num w:numId="92">
    <w:abstractNumId w:val="52"/>
  </w:num>
  <w:num w:numId="93">
    <w:abstractNumId w:val="52"/>
  </w:num>
  <w:num w:numId="94">
    <w:abstractNumId w:val="52"/>
  </w:num>
  <w:num w:numId="95">
    <w:abstractNumId w:val="10"/>
  </w:num>
  <w:num w:numId="96">
    <w:abstractNumId w:val="52"/>
  </w:num>
  <w:num w:numId="97">
    <w:abstractNumId w:val="52"/>
  </w:num>
  <w:num w:numId="98">
    <w:abstractNumId w:val="52"/>
  </w:num>
  <w:num w:numId="99">
    <w:abstractNumId w:val="52"/>
  </w:num>
  <w:num w:numId="100">
    <w:abstractNumId w:val="52"/>
  </w:num>
  <w:num w:numId="101">
    <w:abstractNumId w:val="52"/>
  </w:num>
  <w:num w:numId="102">
    <w:abstractNumId w:val="52"/>
  </w:num>
  <w:num w:numId="103">
    <w:abstractNumId w:val="52"/>
  </w:num>
  <w:num w:numId="104">
    <w:abstractNumId w:val="52"/>
  </w:num>
  <w:num w:numId="105">
    <w:abstractNumId w:val="52"/>
  </w:num>
  <w:num w:numId="106">
    <w:abstractNumId w:val="52"/>
  </w:num>
  <w:num w:numId="107">
    <w:abstractNumId w:val="52"/>
  </w:num>
  <w:num w:numId="108">
    <w:abstractNumId w:val="52"/>
  </w:num>
  <w:num w:numId="109">
    <w:abstractNumId w:val="52"/>
  </w:num>
  <w:num w:numId="110">
    <w:abstractNumId w:val="52"/>
  </w:num>
  <w:num w:numId="111">
    <w:abstractNumId w:val="52"/>
  </w:num>
  <w:num w:numId="112">
    <w:abstractNumId w:val="9"/>
  </w:num>
  <w:num w:numId="113">
    <w:abstractNumId w:val="52"/>
  </w:num>
  <w:num w:numId="114">
    <w:abstractNumId w:val="52"/>
  </w:num>
  <w:num w:numId="115">
    <w:abstractNumId w:val="52"/>
  </w:num>
  <w:num w:numId="116">
    <w:abstractNumId w:val="52"/>
  </w:num>
  <w:num w:numId="117">
    <w:abstractNumId w:val="52"/>
  </w:num>
  <w:num w:numId="118">
    <w:abstractNumId w:val="52"/>
  </w:num>
  <w:num w:numId="119">
    <w:abstractNumId w:val="52"/>
  </w:num>
  <w:num w:numId="120">
    <w:abstractNumId w:val="52"/>
  </w:num>
  <w:num w:numId="121">
    <w:abstractNumId w:val="2"/>
  </w:num>
  <w:num w:numId="122">
    <w:abstractNumId w:val="52"/>
  </w:num>
  <w:num w:numId="123">
    <w:abstractNumId w:val="52"/>
  </w:num>
  <w:num w:numId="124">
    <w:abstractNumId w:val="52"/>
  </w:num>
  <w:num w:numId="125">
    <w:abstractNumId w:val="52"/>
  </w:num>
  <w:num w:numId="126">
    <w:abstractNumId w:val="52"/>
  </w:num>
  <w:num w:numId="127">
    <w:abstractNumId w:val="33"/>
  </w:num>
  <w:num w:numId="128">
    <w:abstractNumId w:val="52"/>
  </w:num>
  <w:num w:numId="129">
    <w:abstractNumId w:val="52"/>
  </w:num>
  <w:num w:numId="130">
    <w:abstractNumId w:val="52"/>
  </w:num>
  <w:num w:numId="131">
    <w:abstractNumId w:val="52"/>
  </w:num>
  <w:num w:numId="132">
    <w:abstractNumId w:val="52"/>
  </w:num>
  <w:num w:numId="133">
    <w:abstractNumId w:val="52"/>
  </w:num>
  <w:num w:numId="134">
    <w:abstractNumId w:val="52"/>
  </w:num>
  <w:num w:numId="135">
    <w:abstractNumId w:val="52"/>
  </w:num>
  <w:num w:numId="136">
    <w:abstractNumId w:val="52"/>
  </w:num>
  <w:num w:numId="137">
    <w:abstractNumId w:val="48"/>
  </w:num>
  <w:num w:numId="138">
    <w:abstractNumId w:val="52"/>
  </w:num>
  <w:num w:numId="139">
    <w:abstractNumId w:val="52"/>
  </w:num>
  <w:num w:numId="140">
    <w:abstractNumId w:val="52"/>
  </w:num>
  <w:num w:numId="141">
    <w:abstractNumId w:val="52"/>
  </w:num>
  <w:num w:numId="142">
    <w:abstractNumId w:val="52"/>
  </w:num>
  <w:num w:numId="143">
    <w:abstractNumId w:val="52"/>
  </w:num>
  <w:num w:numId="144">
    <w:abstractNumId w:val="52"/>
  </w:num>
  <w:num w:numId="145">
    <w:abstractNumId w:val="52"/>
  </w:num>
  <w:num w:numId="146">
    <w:abstractNumId w:val="52"/>
  </w:num>
  <w:num w:numId="147">
    <w:abstractNumId w:val="52"/>
  </w:num>
  <w:num w:numId="148">
    <w:abstractNumId w:val="52"/>
  </w:num>
  <w:num w:numId="149">
    <w:abstractNumId w:val="52"/>
  </w:num>
  <w:num w:numId="150">
    <w:abstractNumId w:val="52"/>
  </w:num>
  <w:num w:numId="151">
    <w:abstractNumId w:val="52"/>
  </w:num>
  <w:num w:numId="152">
    <w:abstractNumId w:val="52"/>
  </w:num>
  <w:num w:numId="153">
    <w:abstractNumId w:val="52"/>
  </w:num>
  <w:num w:numId="154">
    <w:abstractNumId w:val="52"/>
  </w:num>
  <w:num w:numId="155">
    <w:abstractNumId w:val="53"/>
  </w:num>
  <w:num w:numId="156">
    <w:abstractNumId w:val="52"/>
  </w:num>
  <w:num w:numId="157">
    <w:abstractNumId w:val="52"/>
  </w:num>
  <w:num w:numId="158">
    <w:abstractNumId w:val="52"/>
  </w:num>
  <w:num w:numId="159">
    <w:abstractNumId w:val="52"/>
  </w:num>
  <w:num w:numId="160">
    <w:abstractNumId w:val="52"/>
  </w:num>
  <w:num w:numId="161">
    <w:abstractNumId w:val="52"/>
  </w:num>
  <w:num w:numId="162">
    <w:abstractNumId w:val="52"/>
  </w:num>
  <w:num w:numId="163">
    <w:abstractNumId w:val="52"/>
  </w:num>
  <w:num w:numId="164">
    <w:abstractNumId w:val="52"/>
  </w:num>
  <w:num w:numId="165">
    <w:abstractNumId w:val="52"/>
  </w:num>
  <w:num w:numId="166">
    <w:abstractNumId w:val="57"/>
  </w:num>
  <w:num w:numId="167">
    <w:abstractNumId w:val="52"/>
  </w:num>
  <w:num w:numId="168">
    <w:abstractNumId w:val="52"/>
  </w:num>
  <w:num w:numId="169">
    <w:abstractNumId w:val="52"/>
  </w:num>
  <w:num w:numId="170">
    <w:abstractNumId w:val="52"/>
  </w:num>
  <w:num w:numId="171">
    <w:abstractNumId w:val="52"/>
  </w:num>
  <w:num w:numId="172">
    <w:abstractNumId w:val="52"/>
  </w:num>
  <w:num w:numId="173">
    <w:abstractNumId w:val="52"/>
  </w:num>
  <w:num w:numId="174">
    <w:abstractNumId w:val="52"/>
  </w:num>
  <w:num w:numId="175">
    <w:abstractNumId w:val="52"/>
  </w:num>
  <w:num w:numId="176">
    <w:abstractNumId w:val="52"/>
  </w:num>
  <w:num w:numId="177">
    <w:abstractNumId w:val="52"/>
  </w:num>
  <w:num w:numId="178">
    <w:abstractNumId w:val="52"/>
  </w:num>
  <w:num w:numId="179">
    <w:abstractNumId w:val="52"/>
  </w:num>
  <w:num w:numId="180">
    <w:abstractNumId w:val="52"/>
  </w:num>
  <w:num w:numId="181">
    <w:abstractNumId w:val="28"/>
  </w:num>
  <w:num w:numId="182">
    <w:abstractNumId w:val="45"/>
  </w:num>
  <w:num w:numId="183">
    <w:abstractNumId w:val="13"/>
  </w:num>
  <w:num w:numId="184">
    <w:abstractNumId w:val="41"/>
  </w:num>
  <w:num w:numId="185">
    <w:abstractNumId w:val="16"/>
  </w:num>
  <w:num w:numId="186">
    <w:abstractNumId w:val="52"/>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E60"/>
    <w:rsid w:val="00005C8A"/>
    <w:rsid w:val="00022471"/>
    <w:rsid w:val="000228DF"/>
    <w:rsid w:val="000814AF"/>
    <w:rsid w:val="00083501"/>
    <w:rsid w:val="000972AB"/>
    <w:rsid w:val="000A2897"/>
    <w:rsid w:val="000C2EAA"/>
    <w:rsid w:val="000C4BBE"/>
    <w:rsid w:val="000C6630"/>
    <w:rsid w:val="000D7CC0"/>
    <w:rsid w:val="000E1AF7"/>
    <w:rsid w:val="000E30A5"/>
    <w:rsid w:val="000E7267"/>
    <w:rsid w:val="000F7464"/>
    <w:rsid w:val="001005E9"/>
    <w:rsid w:val="00112F44"/>
    <w:rsid w:val="001171AC"/>
    <w:rsid w:val="0012211A"/>
    <w:rsid w:val="001D0767"/>
    <w:rsid w:val="001D1A16"/>
    <w:rsid w:val="001E1E55"/>
    <w:rsid w:val="001E5EB6"/>
    <w:rsid w:val="001E5EBB"/>
    <w:rsid w:val="001E63EF"/>
    <w:rsid w:val="001F0155"/>
    <w:rsid w:val="001F07E2"/>
    <w:rsid w:val="001F6C19"/>
    <w:rsid w:val="0020139B"/>
    <w:rsid w:val="00222289"/>
    <w:rsid w:val="00245CD3"/>
    <w:rsid w:val="00273F65"/>
    <w:rsid w:val="00276C7E"/>
    <w:rsid w:val="0028176C"/>
    <w:rsid w:val="002C6C0F"/>
    <w:rsid w:val="002E04C2"/>
    <w:rsid w:val="002E2F7C"/>
    <w:rsid w:val="002F7BCB"/>
    <w:rsid w:val="0030277E"/>
    <w:rsid w:val="00304570"/>
    <w:rsid w:val="00312C54"/>
    <w:rsid w:val="00320255"/>
    <w:rsid w:val="00326914"/>
    <w:rsid w:val="003321F1"/>
    <w:rsid w:val="003411B4"/>
    <w:rsid w:val="00341940"/>
    <w:rsid w:val="003429F8"/>
    <w:rsid w:val="00346380"/>
    <w:rsid w:val="00366D6A"/>
    <w:rsid w:val="0037038E"/>
    <w:rsid w:val="00382610"/>
    <w:rsid w:val="00384BCF"/>
    <w:rsid w:val="00386361"/>
    <w:rsid w:val="00397068"/>
    <w:rsid w:val="003A1E99"/>
    <w:rsid w:val="003D6851"/>
    <w:rsid w:val="003D6930"/>
    <w:rsid w:val="003F0448"/>
    <w:rsid w:val="003F3FBF"/>
    <w:rsid w:val="00413D43"/>
    <w:rsid w:val="0042225D"/>
    <w:rsid w:val="00422501"/>
    <w:rsid w:val="00423661"/>
    <w:rsid w:val="00466B4C"/>
    <w:rsid w:val="00481359"/>
    <w:rsid w:val="00484CBD"/>
    <w:rsid w:val="00495778"/>
    <w:rsid w:val="004A2D45"/>
    <w:rsid w:val="004A4706"/>
    <w:rsid w:val="004B0335"/>
    <w:rsid w:val="004B0EDA"/>
    <w:rsid w:val="004B1306"/>
    <w:rsid w:val="004B2511"/>
    <w:rsid w:val="004B34C4"/>
    <w:rsid w:val="004C4FE0"/>
    <w:rsid w:val="004D0306"/>
    <w:rsid w:val="004D4D64"/>
    <w:rsid w:val="004F24CE"/>
    <w:rsid w:val="005301EB"/>
    <w:rsid w:val="005376EE"/>
    <w:rsid w:val="00565C93"/>
    <w:rsid w:val="005674B6"/>
    <w:rsid w:val="0056768F"/>
    <w:rsid w:val="00567E42"/>
    <w:rsid w:val="00586855"/>
    <w:rsid w:val="00592B66"/>
    <w:rsid w:val="005A127B"/>
    <w:rsid w:val="005A2925"/>
    <w:rsid w:val="005C2D30"/>
    <w:rsid w:val="005C319E"/>
    <w:rsid w:val="005C4CD1"/>
    <w:rsid w:val="005D236B"/>
    <w:rsid w:val="005D780C"/>
    <w:rsid w:val="005E522B"/>
    <w:rsid w:val="00610A74"/>
    <w:rsid w:val="00611D91"/>
    <w:rsid w:val="00613FB6"/>
    <w:rsid w:val="006140DA"/>
    <w:rsid w:val="00616046"/>
    <w:rsid w:val="00633FC6"/>
    <w:rsid w:val="00652E5B"/>
    <w:rsid w:val="00661664"/>
    <w:rsid w:val="00686784"/>
    <w:rsid w:val="006A31D0"/>
    <w:rsid w:val="006B5A3C"/>
    <w:rsid w:val="006C0BCE"/>
    <w:rsid w:val="006C1B3A"/>
    <w:rsid w:val="006D6033"/>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4F88"/>
    <w:rsid w:val="007B294F"/>
    <w:rsid w:val="007B3953"/>
    <w:rsid w:val="007C7146"/>
    <w:rsid w:val="007D5795"/>
    <w:rsid w:val="007D7B09"/>
    <w:rsid w:val="007E5ACA"/>
    <w:rsid w:val="008014EA"/>
    <w:rsid w:val="00803855"/>
    <w:rsid w:val="008041F3"/>
    <w:rsid w:val="00824A25"/>
    <w:rsid w:val="00844BE7"/>
    <w:rsid w:val="008733B1"/>
    <w:rsid w:val="00884D4C"/>
    <w:rsid w:val="008907DD"/>
    <w:rsid w:val="00895E18"/>
    <w:rsid w:val="008C711B"/>
    <w:rsid w:val="00906326"/>
    <w:rsid w:val="009125C6"/>
    <w:rsid w:val="00914948"/>
    <w:rsid w:val="009326C2"/>
    <w:rsid w:val="00936852"/>
    <w:rsid w:val="00944481"/>
    <w:rsid w:val="0096107C"/>
    <w:rsid w:val="00964A59"/>
    <w:rsid w:val="009755D9"/>
    <w:rsid w:val="0098209D"/>
    <w:rsid w:val="00997634"/>
    <w:rsid w:val="009C5844"/>
    <w:rsid w:val="009E3B2E"/>
    <w:rsid w:val="009F1B03"/>
    <w:rsid w:val="00A06E29"/>
    <w:rsid w:val="00A24783"/>
    <w:rsid w:val="00A36014"/>
    <w:rsid w:val="00A7219E"/>
    <w:rsid w:val="00A73882"/>
    <w:rsid w:val="00A755BD"/>
    <w:rsid w:val="00A77DDA"/>
    <w:rsid w:val="00A8131B"/>
    <w:rsid w:val="00AA38D7"/>
    <w:rsid w:val="00AD7856"/>
    <w:rsid w:val="00AE6D87"/>
    <w:rsid w:val="00B04B09"/>
    <w:rsid w:val="00B1432A"/>
    <w:rsid w:val="00B461F9"/>
    <w:rsid w:val="00B473B7"/>
    <w:rsid w:val="00B60A23"/>
    <w:rsid w:val="00B730FA"/>
    <w:rsid w:val="00B73B5C"/>
    <w:rsid w:val="00B946DF"/>
    <w:rsid w:val="00B96FCB"/>
    <w:rsid w:val="00BD0114"/>
    <w:rsid w:val="00BD522B"/>
    <w:rsid w:val="00C2084E"/>
    <w:rsid w:val="00C241B8"/>
    <w:rsid w:val="00C261AE"/>
    <w:rsid w:val="00C30005"/>
    <w:rsid w:val="00C3512E"/>
    <w:rsid w:val="00C44EEC"/>
    <w:rsid w:val="00C90337"/>
    <w:rsid w:val="00C96D37"/>
    <w:rsid w:val="00C97B7A"/>
    <w:rsid w:val="00CB7046"/>
    <w:rsid w:val="00CB740F"/>
    <w:rsid w:val="00CC6941"/>
    <w:rsid w:val="00CD5B41"/>
    <w:rsid w:val="00CE4A2A"/>
    <w:rsid w:val="00CF252A"/>
    <w:rsid w:val="00CF7F0E"/>
    <w:rsid w:val="00D04A73"/>
    <w:rsid w:val="00D06F85"/>
    <w:rsid w:val="00D140A8"/>
    <w:rsid w:val="00D16B86"/>
    <w:rsid w:val="00D21076"/>
    <w:rsid w:val="00D42232"/>
    <w:rsid w:val="00D43D42"/>
    <w:rsid w:val="00D45E60"/>
    <w:rsid w:val="00D55C62"/>
    <w:rsid w:val="00D64A00"/>
    <w:rsid w:val="00D66B65"/>
    <w:rsid w:val="00D7723E"/>
    <w:rsid w:val="00D829D3"/>
    <w:rsid w:val="00D82BC0"/>
    <w:rsid w:val="00D83E70"/>
    <w:rsid w:val="00D91E47"/>
    <w:rsid w:val="00DA0B21"/>
    <w:rsid w:val="00DA7B60"/>
    <w:rsid w:val="00DB032E"/>
    <w:rsid w:val="00DB1AAC"/>
    <w:rsid w:val="00DC20C6"/>
    <w:rsid w:val="00DC7DA2"/>
    <w:rsid w:val="00DD110E"/>
    <w:rsid w:val="00DE4CB3"/>
    <w:rsid w:val="00E60553"/>
    <w:rsid w:val="00E66FD1"/>
    <w:rsid w:val="00E77C6A"/>
    <w:rsid w:val="00E77D22"/>
    <w:rsid w:val="00E8145A"/>
    <w:rsid w:val="00E83534"/>
    <w:rsid w:val="00E844E4"/>
    <w:rsid w:val="00E94D39"/>
    <w:rsid w:val="00E9793C"/>
    <w:rsid w:val="00EA50FA"/>
    <w:rsid w:val="00EA684E"/>
    <w:rsid w:val="00EB5D44"/>
    <w:rsid w:val="00EC21A0"/>
    <w:rsid w:val="00EC6770"/>
    <w:rsid w:val="00EE6462"/>
    <w:rsid w:val="00EF0218"/>
    <w:rsid w:val="00EF6422"/>
    <w:rsid w:val="00F1157A"/>
    <w:rsid w:val="00F128C9"/>
    <w:rsid w:val="00F56138"/>
    <w:rsid w:val="00F70281"/>
    <w:rsid w:val="00F7222B"/>
    <w:rsid w:val="00F722FF"/>
    <w:rsid w:val="00F821BC"/>
    <w:rsid w:val="00F85021"/>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15"/>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15"/>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15"/>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1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1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1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1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AEE8A-A2F8-4D6D-B642-58D6C7B46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17</Pages>
  <Words>6318</Words>
  <Characters>37278</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245</cp:revision>
  <cp:lastPrinted>2018-07-31T08:07:00Z</cp:lastPrinted>
  <dcterms:created xsi:type="dcterms:W3CDTF">2018-02-21T11:48:00Z</dcterms:created>
  <dcterms:modified xsi:type="dcterms:W3CDTF">2019-08-02T12:35:00Z</dcterms:modified>
</cp:coreProperties>
</file>